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0501" w14:textId="77777777" w:rsidR="00B12347" w:rsidRDefault="00B12347" w:rsidP="00B12347">
      <w:pPr>
        <w:rPr>
          <w:rFonts w:ascii="Times New Roman" w:eastAsia="Times New Roman" w:hAnsi="Times New Roman" w:cs="Times New Roman"/>
          <w:sz w:val="24"/>
          <w:szCs w:val="24"/>
        </w:rPr>
      </w:pPr>
    </w:p>
    <w:p w14:paraId="0DFFC576" w14:textId="77777777" w:rsidR="00350BF1" w:rsidRDefault="00350BF1" w:rsidP="00B12347">
      <w:pPr>
        <w:jc w:val="center"/>
        <w:rPr>
          <w:rFonts w:ascii="Times New Roman" w:eastAsia="Times New Roman" w:hAnsi="Times New Roman" w:cs="Times New Roman"/>
          <w:b/>
          <w:bCs/>
          <w:sz w:val="24"/>
          <w:szCs w:val="24"/>
        </w:rPr>
      </w:pPr>
    </w:p>
    <w:p w14:paraId="5ED27210" w14:textId="77777777" w:rsidR="00051E68" w:rsidRDefault="00051E68" w:rsidP="00051E68">
      <w:pPr>
        <w:rPr>
          <w:rFonts w:ascii="Times New Roman" w:eastAsia="Times New Roman" w:hAnsi="Times New Roman" w:cs="Times New Roman"/>
          <w:b/>
          <w:sz w:val="28"/>
          <w:szCs w:val="28"/>
          <w:u w:val="single"/>
        </w:rPr>
      </w:pPr>
      <w:r w:rsidRPr="008410B4">
        <w:rPr>
          <w:rFonts w:ascii="Times New Roman" w:eastAsia="Times New Roman" w:hAnsi="Times New Roman" w:cs="Times New Roman"/>
          <w:b/>
          <w:noProof/>
          <w:sz w:val="24"/>
          <w:szCs w:val="24"/>
          <w:highlight w:val="black"/>
          <w:u w:val="single"/>
        </w:rPr>
        <w:drawing>
          <wp:inline distT="0" distB="0" distL="0" distR="0" wp14:anchorId="4D0E229F" wp14:editId="32531CA8">
            <wp:extent cx="1533525" cy="220028"/>
            <wp:effectExtent l="0" t="0" r="0" b="8890"/>
            <wp:docPr id="68427858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2075" cy="221255"/>
                    </a:xfrm>
                    <a:prstGeom prst="rect">
                      <a:avLst/>
                    </a:prstGeom>
                    <a:noFill/>
                  </pic:spPr>
                </pic:pic>
              </a:graphicData>
            </a:graphic>
          </wp:inline>
        </w:drawing>
      </w:r>
    </w:p>
    <w:p w14:paraId="3C918A18" w14:textId="397F2C47" w:rsidR="00350BF1" w:rsidRPr="00350BF1" w:rsidRDefault="00350BF1" w:rsidP="00051E68">
      <w:pPr>
        <w:jc w:val="center"/>
        <w:rPr>
          <w:rFonts w:ascii="Times New Roman" w:eastAsia="Times New Roman" w:hAnsi="Times New Roman" w:cs="Times New Roman"/>
          <w:b/>
          <w:bCs/>
          <w:sz w:val="28"/>
          <w:szCs w:val="28"/>
          <w:u w:val="single"/>
        </w:rPr>
      </w:pPr>
      <w:r w:rsidRPr="0053358E">
        <w:rPr>
          <w:rFonts w:ascii="Times New Roman" w:eastAsia="Times New Roman" w:hAnsi="Times New Roman" w:cs="Times New Roman"/>
          <w:b/>
          <w:sz w:val="28"/>
          <w:szCs w:val="28"/>
          <w:u w:val="single"/>
        </w:rPr>
        <w:t>Všeobecné obchodné podmienky</w:t>
      </w:r>
      <w:r>
        <w:rPr>
          <w:rFonts w:ascii="Times New Roman" w:eastAsia="Times New Roman" w:hAnsi="Times New Roman" w:cs="Times New Roman"/>
          <w:b/>
          <w:sz w:val="28"/>
          <w:szCs w:val="28"/>
          <w:u w:val="single"/>
        </w:rPr>
        <w:t xml:space="preserve"> </w:t>
      </w:r>
      <w:r w:rsidRPr="00350BF1">
        <w:rPr>
          <w:rFonts w:ascii="Times New Roman" w:eastAsia="Times New Roman" w:hAnsi="Times New Roman" w:cs="Times New Roman"/>
          <w:b/>
          <w:bCs/>
          <w:sz w:val="28"/>
          <w:szCs w:val="28"/>
          <w:u w:val="single"/>
        </w:rPr>
        <w:t>prenájmu</w:t>
      </w:r>
    </w:p>
    <w:p w14:paraId="76798383" w14:textId="4A6EBA96" w:rsidR="00350BF1" w:rsidRDefault="00350BF1" w:rsidP="00051E68">
      <w:pPr>
        <w:jc w:val="center"/>
        <w:rPr>
          <w:rFonts w:ascii="Times New Roman" w:eastAsia="Times New Roman" w:hAnsi="Times New Roman" w:cs="Times New Roman"/>
          <w:b/>
          <w:bCs/>
          <w:sz w:val="28"/>
          <w:szCs w:val="28"/>
          <w:u w:val="single"/>
        </w:rPr>
      </w:pPr>
      <w:r w:rsidRPr="00350BF1">
        <w:rPr>
          <w:rFonts w:ascii="Times New Roman" w:eastAsia="Times New Roman" w:hAnsi="Times New Roman" w:cs="Times New Roman"/>
          <w:b/>
          <w:bCs/>
          <w:sz w:val="28"/>
          <w:szCs w:val="28"/>
          <w:u w:val="single"/>
        </w:rPr>
        <w:t>Pracovných strojov, mechanizácie a ručného náradia</w:t>
      </w:r>
      <w:bookmarkStart w:id="0" w:name="_Hlk176942665"/>
    </w:p>
    <w:p w14:paraId="2ABA8749" w14:textId="77777777" w:rsidR="00051E68" w:rsidRPr="00051E68" w:rsidRDefault="00051E68" w:rsidP="00051E68">
      <w:pPr>
        <w:jc w:val="center"/>
        <w:rPr>
          <w:rFonts w:ascii="Times New Roman" w:eastAsia="Times New Roman" w:hAnsi="Times New Roman" w:cs="Times New Roman"/>
          <w:b/>
          <w:bCs/>
          <w:sz w:val="28"/>
          <w:szCs w:val="28"/>
          <w:u w:val="single"/>
        </w:rPr>
      </w:pPr>
    </w:p>
    <w:p w14:paraId="2EB72B4E" w14:textId="77777777" w:rsidR="00350BF1" w:rsidRPr="0053358E" w:rsidRDefault="00350BF1" w:rsidP="00350BF1">
      <w:pPr>
        <w:spacing w:before="280" w:after="280"/>
        <w:rPr>
          <w:rFonts w:ascii="Times New Roman" w:eastAsia="Times New Roman" w:hAnsi="Times New Roman" w:cs="Times New Roman"/>
          <w:sz w:val="24"/>
          <w:szCs w:val="24"/>
          <w:u w:val="single"/>
        </w:rPr>
      </w:pPr>
      <w:r w:rsidRPr="0053358E">
        <w:rPr>
          <w:rFonts w:ascii="Times New Roman" w:eastAsia="Times New Roman" w:hAnsi="Times New Roman" w:cs="Times New Roman"/>
          <w:b/>
          <w:sz w:val="24"/>
          <w:szCs w:val="24"/>
          <w:u w:val="single"/>
        </w:rPr>
        <w:t>I. Identifikácia obchodníka</w:t>
      </w:r>
    </w:p>
    <w:p w14:paraId="44052CC6" w14:textId="77777777" w:rsidR="00350BF1" w:rsidRPr="0053358E" w:rsidRDefault="00350BF1" w:rsidP="00350B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53358E">
        <w:rPr>
          <w:rFonts w:ascii="Times New Roman" w:eastAsia="Times New Roman" w:hAnsi="Times New Roman" w:cs="Times New Roman"/>
          <w:color w:val="000000"/>
          <w:sz w:val="24"/>
          <w:szCs w:val="24"/>
        </w:rPr>
        <w:t>1.1.Týmito Všeobecnými obchodnými podmienkami (ďalej aj „VOP“) sa riadia právne vzťahy medzi spoločnosťou</w:t>
      </w:r>
      <w:r>
        <w:rPr>
          <w:rFonts w:ascii="Times New Roman" w:eastAsia="Times New Roman" w:hAnsi="Times New Roman" w:cs="Times New Roman"/>
          <w:color w:val="000000"/>
          <w:sz w:val="24"/>
          <w:szCs w:val="24"/>
        </w:rPr>
        <w:t xml:space="preserve">: </w:t>
      </w:r>
    </w:p>
    <w:p w14:paraId="15936ED1" w14:textId="77777777" w:rsidR="00350BF1" w:rsidRPr="0053358E" w:rsidRDefault="00350BF1" w:rsidP="00350B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1" w:name="_Hlk176944805"/>
    </w:p>
    <w:p w14:paraId="6308EFBF" w14:textId="77777777" w:rsidR="00051E68" w:rsidRPr="008410B4" w:rsidRDefault="00051E68" w:rsidP="00051E6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bookmarkStart w:id="2" w:name="_Hlk177462986"/>
      <w:bookmarkStart w:id="3" w:name="_Hlk177130312"/>
      <w:bookmarkStart w:id="4" w:name="_Hlk138430729"/>
      <w:bookmarkStart w:id="5" w:name="_Hlk43979078"/>
      <w:bookmarkEnd w:id="0"/>
      <w:bookmarkEnd w:id="1"/>
      <w:r w:rsidRPr="008410B4">
        <w:rPr>
          <w:rFonts w:ascii="Times New Roman" w:eastAsia="Times New Roman" w:hAnsi="Times New Roman" w:cs="Times New Roman"/>
          <w:color w:val="000000"/>
          <w:sz w:val="24"/>
          <w:szCs w:val="24"/>
        </w:rPr>
        <w:t>Obchodné meno: FALKEN s.r.o.</w:t>
      </w:r>
    </w:p>
    <w:p w14:paraId="68E26AA5" w14:textId="77777777" w:rsidR="00051E68" w:rsidRPr="008410B4" w:rsidRDefault="00051E68" w:rsidP="00051E6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8410B4">
        <w:rPr>
          <w:rFonts w:ascii="Times New Roman" w:eastAsia="Times New Roman" w:hAnsi="Times New Roman" w:cs="Times New Roman"/>
          <w:color w:val="000000"/>
          <w:sz w:val="24"/>
          <w:szCs w:val="24"/>
        </w:rPr>
        <w:t xml:space="preserve">Sídlo: Heyrovského 14, 841 03 Bratislava, Slovenská republika. </w:t>
      </w:r>
    </w:p>
    <w:p w14:paraId="51222A3C" w14:textId="77777777" w:rsidR="00051E68" w:rsidRPr="008410B4" w:rsidRDefault="00051E68" w:rsidP="00051E6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8410B4">
        <w:rPr>
          <w:rFonts w:ascii="Times New Roman" w:eastAsia="Times New Roman" w:hAnsi="Times New Roman" w:cs="Times New Roman"/>
          <w:color w:val="000000"/>
          <w:sz w:val="24"/>
          <w:szCs w:val="24"/>
        </w:rPr>
        <w:t>Zapísaná v Obchodnom registri Mestského súdu Bratislava III, oddiel: Sro, vložka č. 28663/B</w:t>
      </w:r>
    </w:p>
    <w:p w14:paraId="26BB2806" w14:textId="77777777" w:rsidR="00051E68" w:rsidRPr="008410B4" w:rsidRDefault="00051E68" w:rsidP="00051E6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8410B4">
        <w:rPr>
          <w:rFonts w:ascii="Times New Roman" w:eastAsia="Times New Roman" w:hAnsi="Times New Roman" w:cs="Times New Roman"/>
          <w:color w:val="000000"/>
          <w:sz w:val="24"/>
          <w:szCs w:val="24"/>
        </w:rPr>
        <w:t>IČO: 35856360</w:t>
      </w:r>
    </w:p>
    <w:p w14:paraId="74FB3B0E" w14:textId="77777777" w:rsidR="00051E68" w:rsidRPr="008410B4" w:rsidRDefault="00051E68" w:rsidP="00051E6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8410B4">
        <w:rPr>
          <w:rFonts w:ascii="Times New Roman" w:eastAsia="Times New Roman" w:hAnsi="Times New Roman" w:cs="Times New Roman"/>
          <w:color w:val="000000"/>
          <w:sz w:val="24"/>
          <w:szCs w:val="24"/>
        </w:rPr>
        <w:t>DIČ: 2020226692</w:t>
      </w:r>
    </w:p>
    <w:p w14:paraId="65156FDC" w14:textId="77777777" w:rsidR="00051E68" w:rsidRPr="008410B4" w:rsidRDefault="00051E68" w:rsidP="00051E6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8410B4">
        <w:rPr>
          <w:rFonts w:ascii="Times New Roman" w:eastAsia="Times New Roman" w:hAnsi="Times New Roman" w:cs="Times New Roman"/>
          <w:color w:val="000000"/>
          <w:sz w:val="24"/>
          <w:szCs w:val="24"/>
        </w:rPr>
        <w:t>IČ DPH: SK2020226692</w:t>
      </w:r>
    </w:p>
    <w:p w14:paraId="41A48BCD" w14:textId="77777777" w:rsidR="00350BF1" w:rsidRDefault="00350BF1" w:rsidP="00350B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2"/>
    <w:p w14:paraId="60941EDF" w14:textId="77777777" w:rsidR="00350BF1" w:rsidRPr="0053358E" w:rsidRDefault="00350BF1" w:rsidP="00350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D4CE3">
        <w:rPr>
          <w:rFonts w:ascii="Times New Roman" w:eastAsia="Times New Roman" w:hAnsi="Times New Roman" w:cs="Times New Roman"/>
          <w:color w:val="000000"/>
          <w:sz w:val="24"/>
          <w:szCs w:val="24"/>
        </w:rPr>
        <w:t>Predávajúci je platiteľom dane z pridanej hodnoty</w:t>
      </w:r>
    </w:p>
    <w:bookmarkEnd w:id="3"/>
    <w:bookmarkEnd w:id="4"/>
    <w:p w14:paraId="6D5712E5" w14:textId="77777777" w:rsidR="00350BF1" w:rsidRPr="0053358E" w:rsidRDefault="00350BF1" w:rsidP="00350B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5"/>
    <w:p w14:paraId="0DE5E6E0" w14:textId="0FA92BE2" w:rsidR="00350BF1" w:rsidRPr="00051E68" w:rsidRDefault="00350BF1" w:rsidP="00051E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53358E">
        <w:rPr>
          <w:rFonts w:ascii="Times New Roman" w:eastAsia="Times New Roman" w:hAnsi="Times New Roman" w:cs="Times New Roman"/>
          <w:color w:val="000000"/>
          <w:sz w:val="24"/>
          <w:szCs w:val="24"/>
        </w:rPr>
        <w:t xml:space="preserve">(ďalej aj “Predávajúci” alebo “Obchodník”) a každou osobou, ktorá je Kupujúcim produktov </w:t>
      </w:r>
      <w:bookmarkStart w:id="6" w:name="_Hlk177130337"/>
      <w:r w:rsidRPr="0053358E">
        <w:rPr>
          <w:rFonts w:ascii="Times New Roman" w:eastAsia="Times New Roman" w:hAnsi="Times New Roman" w:cs="Times New Roman"/>
          <w:color w:val="000000"/>
          <w:sz w:val="24"/>
          <w:szCs w:val="24"/>
        </w:rPr>
        <w:t xml:space="preserve">ponúkaných </w:t>
      </w:r>
      <w:r w:rsidRPr="0042391F">
        <w:rPr>
          <w:rFonts w:ascii="Times New Roman" w:eastAsia="Times New Roman" w:hAnsi="Times New Roman" w:cs="Times New Roman"/>
          <w:color w:val="000000"/>
          <w:sz w:val="24"/>
          <w:szCs w:val="24"/>
        </w:rPr>
        <w:t>priamo v kamennej predajni</w:t>
      </w:r>
      <w:bookmarkEnd w:id="6"/>
      <w:r w:rsidRPr="0053358E">
        <w:rPr>
          <w:rFonts w:ascii="Times New Roman" w:eastAsia="Times New Roman" w:hAnsi="Times New Roman" w:cs="Times New Roman"/>
          <w:color w:val="000000"/>
          <w:sz w:val="24"/>
          <w:szCs w:val="24"/>
        </w:rPr>
        <w:t xml:space="preserve">, a ktorá vystupuje v pozícii spotrebiteľa v zmysle ďalších ustanovení týchto Všeobecných obchodných podmienok a príslušných zákonov definujúcich spotrebiteľa, v rámci platnej legislatívy Slovenskej republiky najmä zákonov: </w:t>
      </w:r>
      <w:bookmarkStart w:id="7" w:name="_Hlk168644740"/>
      <w:r w:rsidRPr="0053358E">
        <w:rPr>
          <w:rFonts w:ascii="Times New Roman" w:eastAsia="Times New Roman" w:hAnsi="Times New Roman" w:cs="Times New Roman"/>
          <w:color w:val="000000"/>
          <w:sz w:val="24"/>
          <w:szCs w:val="24"/>
        </w:rPr>
        <w:t>Zákon č. 108/2024 Z. z. o ochrane spotrebiteľa a o zmene a doplnení niektorých zákonov v platnom znení</w:t>
      </w:r>
      <w:bookmarkEnd w:id="7"/>
      <w:r w:rsidRPr="0053358E">
        <w:rPr>
          <w:rFonts w:ascii="Times New Roman" w:eastAsia="Times New Roman" w:hAnsi="Times New Roman" w:cs="Times New Roman"/>
          <w:color w:val="000000"/>
          <w:sz w:val="24"/>
          <w:szCs w:val="24"/>
        </w:rPr>
        <w:t>, Zákon č. 40/1964 Z.z. Občiansky zákonník v platnom znení,</w:t>
      </w:r>
      <w:r w:rsidRPr="009335C8">
        <w:rPr>
          <w:rFonts w:ascii="Arial" w:hAnsi="Arial" w:cs="Arial"/>
          <w:color w:val="070707"/>
          <w:sz w:val="30"/>
          <w:szCs w:val="30"/>
          <w:lang w:eastAsia="sk-SK"/>
        </w:rPr>
        <w:t xml:space="preserve"> </w:t>
      </w:r>
      <w:r w:rsidRPr="009335C8">
        <w:rPr>
          <w:rFonts w:ascii="Times New Roman" w:hAnsi="Times New Roman" w:cs="Times New Roman"/>
          <w:color w:val="000000"/>
          <w:sz w:val="24"/>
          <w:szCs w:val="24"/>
        </w:rPr>
        <w:t>Zákon č. 513/1991 Zb.</w:t>
      </w:r>
      <w:r>
        <w:rPr>
          <w:rFonts w:ascii="Times New Roman" w:hAnsi="Times New Roman" w:cs="Times New Roman"/>
          <w:color w:val="000000"/>
          <w:sz w:val="24"/>
          <w:szCs w:val="24"/>
        </w:rPr>
        <w:t xml:space="preserve"> </w:t>
      </w:r>
      <w:r w:rsidRPr="009335C8">
        <w:rPr>
          <w:rFonts w:ascii="Times New Roman" w:hAnsi="Times New Roman" w:cs="Times New Roman"/>
          <w:color w:val="000000"/>
          <w:sz w:val="24"/>
          <w:szCs w:val="24"/>
        </w:rPr>
        <w:t>Obchodný zákonník</w:t>
      </w:r>
      <w:r>
        <w:rPr>
          <w:rFonts w:ascii="Times New Roman" w:hAnsi="Times New Roman" w:cs="Times New Roman"/>
          <w:color w:val="000000"/>
          <w:sz w:val="24"/>
          <w:szCs w:val="24"/>
        </w:rPr>
        <w:t xml:space="preserve">. </w:t>
      </w:r>
    </w:p>
    <w:p w14:paraId="47D6EA01" w14:textId="77777777" w:rsidR="00350BF1" w:rsidRPr="0053358E" w:rsidRDefault="00350BF1" w:rsidP="00350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ADBFEE8" w14:textId="77777777" w:rsidR="00350BF1" w:rsidRPr="0053358E" w:rsidRDefault="00350BF1" w:rsidP="00350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Pr="0053358E">
        <w:rPr>
          <w:rFonts w:ascii="Times New Roman" w:eastAsia="Times New Roman" w:hAnsi="Times New Roman" w:cs="Times New Roman"/>
          <w:sz w:val="24"/>
          <w:szCs w:val="24"/>
        </w:rPr>
        <w:t xml:space="preserve">Emailový kontakt a telefonický kontakt na Predávajúceho je: </w:t>
      </w:r>
    </w:p>
    <w:p w14:paraId="04CEDC42" w14:textId="77777777" w:rsidR="00350BF1" w:rsidRPr="0053358E" w:rsidRDefault="00350BF1" w:rsidP="00350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68795AF" w14:textId="77777777" w:rsidR="00051E68" w:rsidRPr="008410B4" w:rsidRDefault="00051E68" w:rsidP="00051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bookmarkStart w:id="8" w:name="_Hlk177463014"/>
      <w:bookmarkStart w:id="9" w:name="_Hlk176942695"/>
      <w:bookmarkStart w:id="10" w:name="_Hlk176944680"/>
      <w:bookmarkStart w:id="11" w:name="_Hlk177130347"/>
      <w:r w:rsidRPr="008410B4">
        <w:rPr>
          <w:rFonts w:ascii="Times New Roman" w:eastAsia="Times New Roman" w:hAnsi="Times New Roman" w:cs="Times New Roman"/>
          <w:sz w:val="24"/>
          <w:szCs w:val="24"/>
        </w:rPr>
        <w:t xml:space="preserve">Email: </w:t>
      </w:r>
      <w:hyperlink r:id="rId5" w:history="1">
        <w:r w:rsidRPr="008410B4">
          <w:rPr>
            <w:rStyle w:val="Hypertextovprepojenie"/>
            <w:rFonts w:ascii="Times New Roman" w:hAnsi="Times New Roman" w:cs="Times New Roman"/>
            <w:sz w:val="24"/>
            <w:szCs w:val="24"/>
          </w:rPr>
          <w:t>info@falken.sk</w:t>
        </w:r>
      </w:hyperlink>
      <w:r w:rsidRPr="008410B4">
        <w:rPr>
          <w:rFonts w:ascii="Times New Roman" w:hAnsi="Times New Roman" w:cs="Times New Roman"/>
          <w:sz w:val="24"/>
          <w:szCs w:val="24"/>
        </w:rPr>
        <w:t xml:space="preserve"> </w:t>
      </w:r>
    </w:p>
    <w:p w14:paraId="1A860477" w14:textId="77777777" w:rsidR="00051E68" w:rsidRPr="008410B4" w:rsidRDefault="00051E68" w:rsidP="00051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8410B4">
        <w:rPr>
          <w:rFonts w:ascii="Times New Roman" w:eastAsia="Times New Roman" w:hAnsi="Times New Roman" w:cs="Times New Roman"/>
          <w:sz w:val="24"/>
          <w:szCs w:val="24"/>
        </w:rPr>
        <w:t xml:space="preserve">Tel. č.: 0905 468 079 </w:t>
      </w:r>
    </w:p>
    <w:p w14:paraId="1EF2B094" w14:textId="0F03F82C" w:rsidR="00051E68" w:rsidRDefault="00051E68" w:rsidP="00051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8410B4">
        <w:rPr>
          <w:rFonts w:ascii="Times New Roman" w:eastAsia="Times New Roman" w:hAnsi="Times New Roman" w:cs="Times New Roman"/>
          <w:sz w:val="24"/>
          <w:szCs w:val="24"/>
        </w:rPr>
        <w:t>Tel. č.: 0905 670</w:t>
      </w:r>
      <w:r>
        <w:rPr>
          <w:rFonts w:ascii="Times New Roman" w:eastAsia="Times New Roman" w:hAnsi="Times New Roman" w:cs="Times New Roman"/>
          <w:sz w:val="24"/>
          <w:szCs w:val="24"/>
        </w:rPr>
        <w:t> </w:t>
      </w:r>
      <w:r w:rsidRPr="008410B4">
        <w:rPr>
          <w:rFonts w:ascii="Times New Roman" w:eastAsia="Times New Roman" w:hAnsi="Times New Roman" w:cs="Times New Roman"/>
          <w:sz w:val="24"/>
          <w:szCs w:val="24"/>
        </w:rPr>
        <w:t>195</w:t>
      </w:r>
    </w:p>
    <w:p w14:paraId="5754C5D5" w14:textId="77777777" w:rsidR="00051E68" w:rsidRPr="00397A52" w:rsidRDefault="00051E68" w:rsidP="00051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bookmarkEnd w:id="8"/>
    <w:bookmarkEnd w:id="9"/>
    <w:bookmarkEnd w:id="10"/>
    <w:bookmarkEnd w:id="11"/>
    <w:p w14:paraId="4CCC164B" w14:textId="77777777" w:rsidR="00051E68" w:rsidRPr="008410B4" w:rsidRDefault="00051E68" w:rsidP="00051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u w:val="single"/>
        </w:rPr>
      </w:pPr>
      <w:r w:rsidRPr="008410B4">
        <w:rPr>
          <w:rFonts w:ascii="Times New Roman" w:eastAsia="Times New Roman" w:hAnsi="Times New Roman" w:cs="Times New Roman"/>
          <w:sz w:val="24"/>
          <w:szCs w:val="24"/>
          <w:u w:val="single"/>
        </w:rPr>
        <w:t xml:space="preserve">Otváracie hodiny Predajne: </w:t>
      </w:r>
    </w:p>
    <w:p w14:paraId="6A95C910" w14:textId="26547B70" w:rsidR="00051E68" w:rsidRPr="008410B4" w:rsidRDefault="00051E68" w:rsidP="00051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8410B4">
        <w:rPr>
          <w:rFonts w:ascii="Times New Roman" w:eastAsia="Times New Roman" w:hAnsi="Times New Roman" w:cs="Times New Roman"/>
          <w:sz w:val="24"/>
          <w:szCs w:val="24"/>
        </w:rPr>
        <w:t>Pon-Pia</w:t>
      </w:r>
      <w:proofErr w:type="spellEnd"/>
      <w:r w:rsidRPr="008410B4">
        <w:rPr>
          <w:rFonts w:ascii="Times New Roman" w:eastAsia="Times New Roman" w:hAnsi="Times New Roman" w:cs="Times New Roman"/>
          <w:sz w:val="24"/>
          <w:szCs w:val="24"/>
        </w:rPr>
        <w:t>: 8:00-16:00 SO-NE: Zatvorené</w:t>
      </w:r>
    </w:p>
    <w:p w14:paraId="0F4F6CE4" w14:textId="77777777" w:rsidR="00051E68" w:rsidRPr="008410B4" w:rsidRDefault="00051E68" w:rsidP="00051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8410B4">
        <w:rPr>
          <w:rFonts w:ascii="Times New Roman" w:eastAsia="Times New Roman" w:hAnsi="Times New Roman" w:cs="Times New Roman"/>
          <w:sz w:val="24"/>
          <w:szCs w:val="24"/>
        </w:rPr>
        <w:t>1.3. Adresa k zasielaniu písomností, reklamácií, odstúpení od zmlúv je:</w:t>
      </w:r>
    </w:p>
    <w:p w14:paraId="751126E4" w14:textId="77777777" w:rsidR="00051E68" w:rsidRPr="008410B4" w:rsidRDefault="00051E68" w:rsidP="00051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yellow"/>
        </w:rPr>
      </w:pPr>
    </w:p>
    <w:p w14:paraId="57ACD84D" w14:textId="12104E28" w:rsidR="00350BF1" w:rsidRDefault="00051E68" w:rsidP="00051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8410B4">
        <w:rPr>
          <w:rFonts w:ascii="Times New Roman" w:eastAsia="Times New Roman" w:hAnsi="Times New Roman" w:cs="Times New Roman"/>
          <w:sz w:val="24"/>
          <w:szCs w:val="24"/>
        </w:rPr>
        <w:t xml:space="preserve">FALKEN s.r.o., Heyrovského 14, 841 03 Bratislava, Slovenská republika. </w:t>
      </w:r>
    </w:p>
    <w:p w14:paraId="1CF2DA64" w14:textId="77777777" w:rsidR="00350BF1" w:rsidRDefault="00350BF1" w:rsidP="00350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53FBEED" w14:textId="5DD95C89" w:rsidR="00B12347" w:rsidRPr="00350BF1" w:rsidRDefault="00350BF1" w:rsidP="00350BF1">
      <w:pPr>
        <w:rPr>
          <w:rFonts w:ascii="Times New Roman" w:eastAsia="Times New Roman" w:hAnsi="Times New Roman" w:cs="Times New Roman"/>
          <w:b/>
          <w:bCs/>
          <w:sz w:val="24"/>
          <w:szCs w:val="24"/>
          <w:u w:val="single"/>
        </w:rPr>
      </w:pPr>
      <w:r w:rsidRPr="00350BF1">
        <w:rPr>
          <w:rFonts w:ascii="Times New Roman" w:eastAsia="Times New Roman" w:hAnsi="Times New Roman" w:cs="Times New Roman"/>
          <w:b/>
          <w:bCs/>
          <w:sz w:val="24"/>
          <w:szCs w:val="24"/>
          <w:u w:val="single"/>
        </w:rPr>
        <w:t>I</w:t>
      </w:r>
      <w:r w:rsidR="00B12347" w:rsidRPr="00350BF1">
        <w:rPr>
          <w:rFonts w:ascii="Times New Roman" w:eastAsia="Times New Roman" w:hAnsi="Times New Roman" w:cs="Times New Roman"/>
          <w:b/>
          <w:bCs/>
          <w:sz w:val="24"/>
          <w:szCs w:val="24"/>
          <w:u w:val="single"/>
        </w:rPr>
        <w:t>I. Úvodné  ustanovenia</w:t>
      </w:r>
    </w:p>
    <w:p w14:paraId="37253A8F" w14:textId="77777777" w:rsidR="00350BF1"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B12347" w:rsidRPr="006D33AC">
        <w:rPr>
          <w:rFonts w:ascii="Times New Roman" w:eastAsia="Times New Roman" w:hAnsi="Times New Roman" w:cs="Times New Roman"/>
          <w:sz w:val="24"/>
          <w:szCs w:val="24"/>
        </w:rPr>
        <w:t xml:space="preserve">Tieto všeobecné podmienky prenájmu sú neoddeliteľnou súčasťou Zmluvy o nájme hnuteľných vecí, ktorá je uzatvorená medzi prenajímateľom a nájomcom. Zmluva  o nájme, pojednáva dočasný prenájom stavebných strojov a ich príslušenstva a tiež dočasný prenájom stavebnej  mechanizácie a ručného náradia. Na práva a povinnosti (prenajímateľa a nájomcu) neupravené týmito všeobecnými podmienkami prenájmu, sa vzťahujú ustanovenia všeobecne záväzných predpisov, najmä paragrafu 663 až 684 a paragrafu 721 až 723  zákona č. 40/1964 b. Občianskeho zákonníka v znení neskorších predpisov. Prenajímateľ uzatvára s nájomcom zmluvu o nájme zariadenia, ktorej predmetom je záväzok prenajímateľa poskytnúť nájomcovi dočasné odplatné užívanie zariadenia (PN), a záväzok nájomcu užívať zariadenie (PN) na dojednanú dobu, a za užívanie (PN) zaplatiť prenajímateľovi dohodnuté nájomné. </w:t>
      </w:r>
    </w:p>
    <w:p w14:paraId="398C601E" w14:textId="4A707FAB" w:rsidR="00B12347"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B12347" w:rsidRPr="006D33AC">
        <w:rPr>
          <w:rFonts w:ascii="Times New Roman" w:eastAsia="Times New Roman" w:hAnsi="Times New Roman" w:cs="Times New Roman"/>
          <w:sz w:val="24"/>
          <w:szCs w:val="24"/>
        </w:rPr>
        <w:t xml:space="preserve">Zmluva o nájme sa uzatvára  medzi  zmluvnými stranami:  Prenajímateľ a Nájomca.  Prenajímateľ má právo od nájomcu požadovať  zábezpeku/kauciu, ktorá  bude vrátená nájomcovi po skončení nájmu, a vrátení prenajatého zariadenia (PN) prenajímateľovi v nepoškodenom stave, (s prihliadnutím na bežné opotrebovanie, spôsobené užívaním zariadenia nájomcom). Nájomca je povinný uhradiť zábezpeku/kauciu prenajímateľovi najneskôr pri prevzatí (PN) do nájmu. Prenajímateľ vráti zábezpeku/kauciu nájomcovi do 15 dní, od dňa uhradenia/vyrovnania všetkých záväzkov nájomcu voči prenajímateľovi.  Zábezpeka/kaucia môže byť tiež  započítaná/zúčtovaná s nákladmi vynaloženými na opravu PN, alebo s vystavenými faktúrami za prenájom. Prenajímateľ je oprávnený opraviť zariadenie  (PN), ktoré  mu  bolo vrátené poškodené, na  náklady  nájomcu. </w:t>
      </w:r>
    </w:p>
    <w:p w14:paraId="59502674" w14:textId="008B8246" w:rsidR="00B12347" w:rsidRPr="00350BF1" w:rsidRDefault="00B12347" w:rsidP="00350BF1">
      <w:pPr>
        <w:rPr>
          <w:rFonts w:ascii="Times New Roman" w:eastAsia="Times New Roman" w:hAnsi="Times New Roman" w:cs="Times New Roman"/>
          <w:b/>
          <w:bCs/>
          <w:sz w:val="24"/>
          <w:szCs w:val="24"/>
          <w:u w:val="single"/>
        </w:rPr>
      </w:pPr>
      <w:r w:rsidRPr="00350BF1">
        <w:rPr>
          <w:rFonts w:ascii="Times New Roman" w:eastAsia="Times New Roman" w:hAnsi="Times New Roman" w:cs="Times New Roman"/>
          <w:b/>
          <w:bCs/>
          <w:sz w:val="24"/>
          <w:szCs w:val="24"/>
          <w:u w:val="single"/>
        </w:rPr>
        <w:t>I</w:t>
      </w:r>
      <w:r w:rsidR="00350BF1" w:rsidRPr="00350BF1">
        <w:rPr>
          <w:rFonts w:ascii="Times New Roman" w:eastAsia="Times New Roman" w:hAnsi="Times New Roman" w:cs="Times New Roman"/>
          <w:b/>
          <w:bCs/>
          <w:sz w:val="24"/>
          <w:szCs w:val="24"/>
          <w:u w:val="single"/>
        </w:rPr>
        <w:t>I</w:t>
      </w:r>
      <w:r w:rsidRPr="00350BF1">
        <w:rPr>
          <w:rFonts w:ascii="Times New Roman" w:eastAsia="Times New Roman" w:hAnsi="Times New Roman" w:cs="Times New Roman"/>
          <w:b/>
          <w:bCs/>
          <w:sz w:val="24"/>
          <w:szCs w:val="24"/>
          <w:u w:val="single"/>
        </w:rPr>
        <w:t>I. Prevádzkovanie  prenajatých hnuteľných vecí  počas doby prenájmu</w:t>
      </w:r>
    </w:p>
    <w:p w14:paraId="27FC6D95" w14:textId="77777777" w:rsidR="00350BF1"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B12347" w:rsidRPr="006D33AC">
        <w:rPr>
          <w:rFonts w:ascii="Times New Roman" w:eastAsia="Times New Roman" w:hAnsi="Times New Roman" w:cs="Times New Roman"/>
          <w:sz w:val="24"/>
          <w:szCs w:val="24"/>
        </w:rPr>
        <w:t xml:space="preserve">Nájomca  zodpovedá, že prenajaté zariadenie PN  bude obsluhovať osoba  s príslušným a platným strojníckym preukazom. Na prácu s PN, budú mať oprávnenie len zaškolení pracovníci, ktorých mená budú napísané v odovzdávacom-preberacom protokole. Iným osobám nájomca nesmie dovoliť manipuláciu s PN. Nájomca zodpovedá za to, že sa prenajatý stavebný stroj, (a tiež prenajatá stavebná mechanizácia a ručné náradie), používa  v súlade s účelom, na ktorý je určený.  </w:t>
      </w:r>
    </w:p>
    <w:p w14:paraId="72E01BE2" w14:textId="25CDC367" w:rsidR="00B12347"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00B12347" w:rsidRPr="006D33AC">
        <w:rPr>
          <w:rFonts w:ascii="Times New Roman" w:eastAsia="Times New Roman" w:hAnsi="Times New Roman" w:cs="Times New Roman"/>
          <w:sz w:val="24"/>
          <w:szCs w:val="24"/>
        </w:rPr>
        <w:t xml:space="preserve">Výhradnou povinnosťou nájomcu je zabezpečiť, aby obsluha zapožičaný stroj PN  používala v súlade s platnými bezpečnostnými predpismi, a tiež v súlade s Návodom na  obsluhu a údržbu. Nájomca zodpovedá, aby obsluha používala predpísané ochranné pomôcky pri práci, a tiež  dodržiavala príslušné predpisy ochrany zdravia pri práci. Nájomca na vlastné náklady zabezpečuje pohonné hmoty, mazivá a údržbu PN. </w:t>
      </w:r>
    </w:p>
    <w:p w14:paraId="375A27F5" w14:textId="77777777" w:rsidR="00350BF1" w:rsidRDefault="00350BF1" w:rsidP="00B12347">
      <w:pPr>
        <w:rPr>
          <w:rFonts w:ascii="Times New Roman" w:eastAsia="Times New Roman" w:hAnsi="Times New Roman" w:cs="Times New Roman"/>
          <w:sz w:val="24"/>
          <w:szCs w:val="24"/>
        </w:rPr>
      </w:pPr>
    </w:p>
    <w:p w14:paraId="73D78E03" w14:textId="77777777" w:rsidR="00350BF1" w:rsidRDefault="00350BF1" w:rsidP="00B12347">
      <w:pPr>
        <w:rPr>
          <w:rFonts w:ascii="Times New Roman" w:eastAsia="Times New Roman" w:hAnsi="Times New Roman" w:cs="Times New Roman"/>
          <w:sz w:val="24"/>
          <w:szCs w:val="24"/>
        </w:rPr>
      </w:pPr>
    </w:p>
    <w:p w14:paraId="1A9AB4F3" w14:textId="7C8841A9" w:rsidR="00B12347" w:rsidRPr="00350BF1" w:rsidRDefault="00350BF1" w:rsidP="00350BF1">
      <w:pPr>
        <w:rPr>
          <w:rFonts w:ascii="Times New Roman" w:eastAsia="Times New Roman" w:hAnsi="Times New Roman" w:cs="Times New Roman"/>
          <w:b/>
          <w:bCs/>
          <w:sz w:val="24"/>
          <w:szCs w:val="24"/>
          <w:u w:val="single"/>
        </w:rPr>
      </w:pPr>
      <w:r w:rsidRPr="00350BF1">
        <w:rPr>
          <w:rFonts w:ascii="Times New Roman" w:eastAsia="Times New Roman" w:hAnsi="Times New Roman" w:cs="Times New Roman"/>
          <w:b/>
          <w:bCs/>
          <w:sz w:val="24"/>
          <w:szCs w:val="24"/>
          <w:u w:val="single"/>
        </w:rPr>
        <w:lastRenderedPageBreak/>
        <w:t>IV.</w:t>
      </w:r>
      <w:r w:rsidR="00B12347" w:rsidRPr="00350BF1">
        <w:rPr>
          <w:rFonts w:ascii="Times New Roman" w:eastAsia="Times New Roman" w:hAnsi="Times New Roman" w:cs="Times New Roman"/>
          <w:b/>
          <w:bCs/>
          <w:sz w:val="24"/>
          <w:szCs w:val="24"/>
          <w:u w:val="single"/>
        </w:rPr>
        <w:t xml:space="preserve"> Denná údržba prenajatého zariadenia (PN) </w:t>
      </w:r>
    </w:p>
    <w:p w14:paraId="3C1C8DE4" w14:textId="09D4754E" w:rsidR="00B12347"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B12347" w:rsidRPr="006D33AC">
        <w:rPr>
          <w:rFonts w:ascii="Times New Roman" w:eastAsia="Times New Roman" w:hAnsi="Times New Roman" w:cs="Times New Roman"/>
          <w:sz w:val="24"/>
          <w:szCs w:val="24"/>
        </w:rPr>
        <w:t xml:space="preserve">Nájomca  je  povinný  zabezpečiť, aby  obsluha  vykonávala  pravidelnú  dennú  údržbu , a dodržiavala  Návod na obsluhu a údržbu. </w:t>
      </w:r>
    </w:p>
    <w:p w14:paraId="2E7C45D6" w14:textId="4050481A" w:rsidR="00B12347"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B12347" w:rsidRPr="006D33A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renájom strojnej mechanizácie a ručného náradia </w:t>
      </w:r>
      <w:r w:rsidR="00B12347" w:rsidRPr="006D33AC">
        <w:rPr>
          <w:rFonts w:ascii="Times New Roman" w:eastAsia="Times New Roman" w:hAnsi="Times New Roman" w:cs="Times New Roman"/>
          <w:sz w:val="24"/>
          <w:szCs w:val="24"/>
        </w:rPr>
        <w:t xml:space="preserve"> </w:t>
      </w:r>
    </w:p>
    <w:p w14:paraId="66D4C2EB" w14:textId="77777777" w:rsidR="00350BF1" w:rsidRDefault="00B12347" w:rsidP="00B12347">
      <w:pPr>
        <w:rPr>
          <w:rFonts w:ascii="Times New Roman" w:eastAsia="Times New Roman" w:hAnsi="Times New Roman" w:cs="Times New Roman"/>
          <w:sz w:val="24"/>
          <w:szCs w:val="24"/>
        </w:rPr>
      </w:pPr>
      <w:r w:rsidRPr="006D33AC">
        <w:rPr>
          <w:rFonts w:ascii="Times New Roman" w:eastAsia="Times New Roman" w:hAnsi="Times New Roman" w:cs="Times New Roman"/>
          <w:sz w:val="24"/>
          <w:szCs w:val="24"/>
        </w:rPr>
        <w:t xml:space="preserve">Ak obsluha nevykoná vyššie uvedenú  údržbu,  alebo kontrolu, (a  tým nedodrží  návod  na  obsluhu a údržbu), a táto nedbanlivosť je príčinou poškodenia prenajatého zariadenia, je nájomca povinný vzniknutú škodu zaplatiť a v plnej výške. V prípade, že počas prenájmu vznikne  nadmerné opotrebenie, alebo nadmerné znečistenie na PN, je nájomca povinný uhradiť prenajímateľovi všetky vzniknuté náklady na opravu a vyčistenie PN. </w:t>
      </w:r>
    </w:p>
    <w:p w14:paraId="1A620BDC" w14:textId="77777777" w:rsidR="00350BF1"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00B12347" w:rsidRPr="006D33AC">
        <w:rPr>
          <w:rFonts w:ascii="Times New Roman" w:eastAsia="Times New Roman" w:hAnsi="Times New Roman" w:cs="Times New Roman"/>
          <w:sz w:val="24"/>
          <w:szCs w:val="24"/>
        </w:rPr>
        <w:t>V prípade poškodenia PN je nájomca povinný uhradiť prenajímateľovi do 15 dní všetky náklady vzniknuté  z  titulu odstránenia závad pre uvedenie PN do stavu technického stavu funkčnosti pre účely, na ktoré je určený</w:t>
      </w:r>
      <w:r>
        <w:rPr>
          <w:rFonts w:ascii="Times New Roman" w:eastAsia="Times New Roman" w:hAnsi="Times New Roman" w:cs="Times New Roman"/>
          <w:sz w:val="24"/>
          <w:szCs w:val="24"/>
        </w:rPr>
        <w:t>.</w:t>
      </w:r>
    </w:p>
    <w:p w14:paraId="708FECB2" w14:textId="618E25B6" w:rsidR="00B12347"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B12347" w:rsidRPr="006D33AC">
        <w:rPr>
          <w:rFonts w:ascii="Times New Roman" w:eastAsia="Times New Roman" w:hAnsi="Times New Roman" w:cs="Times New Roman"/>
          <w:sz w:val="24"/>
          <w:szCs w:val="24"/>
        </w:rPr>
        <w:t xml:space="preserve"> Nájomca nesmie na prenajatom zariadení urobiť akékoľvek zásahy, úpravy bez súhlasu prenajímateľa. Nájomca musí ihneď telefonicky a následne podľa dohody písomne elektronickou poštou oznámiť každú poruchu, alebo haváriu na PN. Oznámenie musí obsahovať miesto, kde sa PN nachádza, kedy a ako, </w:t>
      </w:r>
      <w:proofErr w:type="spellStart"/>
      <w:r w:rsidR="00B12347" w:rsidRPr="006D33AC">
        <w:rPr>
          <w:rFonts w:ascii="Times New Roman" w:eastAsia="Times New Roman" w:hAnsi="Times New Roman" w:cs="Times New Roman"/>
          <w:sz w:val="24"/>
          <w:szCs w:val="24"/>
        </w:rPr>
        <w:t>t.j</w:t>
      </w:r>
      <w:proofErr w:type="spellEnd"/>
      <w:r w:rsidR="00B12347" w:rsidRPr="006D33AC">
        <w:rPr>
          <w:rFonts w:ascii="Times New Roman" w:eastAsia="Times New Roman" w:hAnsi="Times New Roman" w:cs="Times New Roman"/>
          <w:sz w:val="24"/>
          <w:szCs w:val="24"/>
        </w:rPr>
        <w:t xml:space="preserve">. pri akej činnosti vznikla porucha, alebo havária. Náklady na dopravu poškodeného (PN) z miesta prenájmu na prevádzku prenajímateľa, idú na ťarchu nájomcu. Oprava poškodeného zariadenia (PN) bude vykonaná na prevádzke prenajímateľa, ak sa nedohodne inak. Prenajímateľ môže upustiť od požiadavky úhrady nájomného za dni, počas ktorých bolo prenajaté zariadenie (PN) nefunkčné, pre jeho poruchu/závadu, pokiaľ táto nebola spôsobená neodbornou obsluhou a zanedbanou údržbou. Stavebný stroj, mechanizáciu a ručné náradie je nutné vrátiť v čistom a plne funkčnom technickom stave. </w:t>
      </w:r>
    </w:p>
    <w:p w14:paraId="5C784D37" w14:textId="59F961C5" w:rsidR="00B12347" w:rsidRPr="00350BF1" w:rsidRDefault="00350BF1" w:rsidP="00350BF1">
      <w:pPr>
        <w:rPr>
          <w:rFonts w:ascii="Times New Roman" w:eastAsia="Times New Roman" w:hAnsi="Times New Roman" w:cs="Times New Roman"/>
          <w:b/>
          <w:bCs/>
          <w:sz w:val="24"/>
          <w:szCs w:val="24"/>
          <w:u w:val="single"/>
        </w:rPr>
      </w:pPr>
      <w:r w:rsidRPr="00350BF1">
        <w:rPr>
          <w:rFonts w:ascii="Times New Roman" w:eastAsia="Times New Roman" w:hAnsi="Times New Roman" w:cs="Times New Roman"/>
          <w:b/>
          <w:bCs/>
          <w:sz w:val="24"/>
          <w:szCs w:val="24"/>
          <w:u w:val="single"/>
        </w:rPr>
        <w:t xml:space="preserve">V. </w:t>
      </w:r>
      <w:r w:rsidR="00B12347" w:rsidRPr="00350BF1">
        <w:rPr>
          <w:rFonts w:ascii="Times New Roman" w:eastAsia="Times New Roman" w:hAnsi="Times New Roman" w:cs="Times New Roman"/>
          <w:b/>
          <w:bCs/>
          <w:sz w:val="24"/>
          <w:szCs w:val="24"/>
          <w:u w:val="single"/>
        </w:rPr>
        <w:t xml:space="preserve">Poistenie  PN </w:t>
      </w:r>
    </w:p>
    <w:p w14:paraId="0E372E32" w14:textId="08CB4E80" w:rsidR="00B12347"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00B12347" w:rsidRPr="006D33AC">
        <w:rPr>
          <w:rFonts w:ascii="Times New Roman" w:eastAsia="Times New Roman" w:hAnsi="Times New Roman" w:cs="Times New Roman"/>
          <w:sz w:val="24"/>
          <w:szCs w:val="24"/>
        </w:rPr>
        <w:t xml:space="preserve">Prenajímateľ vyhlasuje, že PN má zmluvne poistené proti odcudzeniu, poškodeniu a živelným udalostiam.  Poistenie sa nevzťahuje na škody spôsobené nedodržaním technických podmienok a prevádzkových noriem zariadenia nájomcom, porušením zákazu manipulácie s PN neoprávnenými osobami, a na vzniknuté straty každého druhu, vrátane ušlého zisku, pokút, mánk, strát vzniknutých z omeškania, strata zákazky.  Za všetky  uvedené škody zodpovedá v plnej miere nájomca.  V prípade, že nastane škodová udalosť, týkajúca  sa PN podliehajúca poisteniu, je nájomca povinný do 10 dní od prijatia písomnej výzvy prenajímateľa zaplatiť prenajímateľovi rozdiel medzi skutočnou škodou vzniknutou na PN a priznaným plnením poisťovne, minimálne však medzi prenajímateľom a poisťovňou dohodnutú spoluúčasť vo výške 1.000 EUR.  Všetky škody spôsobené na PN do výšky 1.000 EUR je nájomca povinný uhradiť prenajímateľovi najneskôr do 10 dní, po zaslaní  výzvy na zaplatenie škôd. Ak  nastala  škodová  udalosť , nájomca  je  povinný  túto  bezodkladne  telefonicky a následne  aj  písomne  oznámiť  prenajímateľovi. Nájomca  je  povinný  ihneď oznámiť polícii udalosť, ktorá vznikla za </w:t>
      </w:r>
      <w:r w:rsidR="00B12347" w:rsidRPr="006D33AC">
        <w:rPr>
          <w:rFonts w:ascii="Times New Roman" w:eastAsia="Times New Roman" w:hAnsi="Times New Roman" w:cs="Times New Roman"/>
          <w:sz w:val="24"/>
          <w:szCs w:val="24"/>
        </w:rPr>
        <w:lastRenderedPageBreak/>
        <w:t xml:space="preserve">okolností, vzbudzujúcich podozrenie z trestného činu, alebo pokusu oň v súvislosti  s prenajatým zariadením. </w:t>
      </w:r>
    </w:p>
    <w:p w14:paraId="75F3E743" w14:textId="59167EA6" w:rsidR="00B12347" w:rsidRPr="00350BF1" w:rsidRDefault="00B12347" w:rsidP="00350BF1">
      <w:pPr>
        <w:rPr>
          <w:rFonts w:ascii="Times New Roman" w:eastAsia="Times New Roman" w:hAnsi="Times New Roman" w:cs="Times New Roman"/>
          <w:sz w:val="24"/>
          <w:szCs w:val="24"/>
          <w:u w:val="single"/>
        </w:rPr>
      </w:pPr>
      <w:r w:rsidRPr="00350BF1">
        <w:rPr>
          <w:rFonts w:ascii="Times New Roman" w:eastAsia="Times New Roman" w:hAnsi="Times New Roman" w:cs="Times New Roman"/>
          <w:b/>
          <w:bCs/>
          <w:sz w:val="24"/>
          <w:szCs w:val="24"/>
          <w:u w:val="single"/>
        </w:rPr>
        <w:t>V</w:t>
      </w:r>
      <w:r w:rsidR="00350BF1" w:rsidRPr="00350BF1">
        <w:rPr>
          <w:rFonts w:ascii="Times New Roman" w:eastAsia="Times New Roman" w:hAnsi="Times New Roman" w:cs="Times New Roman"/>
          <w:b/>
          <w:bCs/>
          <w:sz w:val="24"/>
          <w:szCs w:val="24"/>
          <w:u w:val="single"/>
        </w:rPr>
        <w:t>I.</w:t>
      </w:r>
      <w:r w:rsidRPr="00350BF1">
        <w:rPr>
          <w:rFonts w:ascii="Times New Roman" w:eastAsia="Times New Roman" w:hAnsi="Times New Roman" w:cs="Times New Roman"/>
          <w:b/>
          <w:bCs/>
          <w:sz w:val="24"/>
          <w:szCs w:val="24"/>
          <w:u w:val="single"/>
        </w:rPr>
        <w:t xml:space="preserve">  Zabezpečenie PN</w:t>
      </w:r>
      <w:r w:rsidRPr="00350BF1">
        <w:rPr>
          <w:rFonts w:ascii="Times New Roman" w:eastAsia="Times New Roman" w:hAnsi="Times New Roman" w:cs="Times New Roman"/>
          <w:sz w:val="24"/>
          <w:szCs w:val="24"/>
          <w:u w:val="single"/>
        </w:rPr>
        <w:t xml:space="preserve"> </w:t>
      </w:r>
    </w:p>
    <w:p w14:paraId="28FBF0E6" w14:textId="56F2D010" w:rsidR="00B12347"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B12347" w:rsidRPr="006D33AC">
        <w:rPr>
          <w:rFonts w:ascii="Times New Roman" w:eastAsia="Times New Roman" w:hAnsi="Times New Roman" w:cs="Times New Roman"/>
          <w:sz w:val="24"/>
          <w:szCs w:val="24"/>
        </w:rPr>
        <w:t>Nájomca je povinný učiniť všetky potrebné opatrenia zabraňujúce poškodeniu, zničeniu, alebo odcudzeniu PN</w:t>
      </w:r>
      <w:r>
        <w:rPr>
          <w:rFonts w:ascii="Times New Roman" w:eastAsia="Times New Roman" w:hAnsi="Times New Roman" w:cs="Times New Roman"/>
          <w:sz w:val="24"/>
          <w:szCs w:val="24"/>
        </w:rPr>
        <w:t xml:space="preserve"> </w:t>
      </w:r>
      <w:r w:rsidRPr="006D33AC">
        <w:rPr>
          <w:rFonts w:ascii="Times New Roman" w:eastAsia="Times New Roman" w:hAnsi="Times New Roman" w:cs="Times New Roman"/>
          <w:sz w:val="24"/>
          <w:szCs w:val="24"/>
        </w:rPr>
        <w:t xml:space="preserve">počas celej doby prenájmu </w:t>
      </w:r>
      <w:proofErr w:type="spellStart"/>
      <w:r w:rsidRPr="006D33AC">
        <w:rPr>
          <w:rFonts w:ascii="Times New Roman" w:eastAsia="Times New Roman" w:hAnsi="Times New Roman" w:cs="Times New Roman"/>
          <w:sz w:val="24"/>
          <w:szCs w:val="24"/>
        </w:rPr>
        <w:t>t.j</w:t>
      </w:r>
      <w:proofErr w:type="spellEnd"/>
      <w:r w:rsidRPr="006D33AC">
        <w:rPr>
          <w:rFonts w:ascii="Times New Roman" w:eastAsia="Times New Roman" w:hAnsi="Times New Roman" w:cs="Times New Roman"/>
          <w:sz w:val="24"/>
          <w:szCs w:val="24"/>
        </w:rPr>
        <w:t>. aj počas pracovných prestávok, a tiež v mimopracovnej dobe</w:t>
      </w:r>
      <w:r w:rsidR="00B12347" w:rsidRPr="006D33AC">
        <w:rPr>
          <w:rFonts w:ascii="Times New Roman" w:eastAsia="Times New Roman" w:hAnsi="Times New Roman" w:cs="Times New Roman"/>
          <w:sz w:val="24"/>
          <w:szCs w:val="24"/>
        </w:rPr>
        <w:t xml:space="preserve">.   Za  predmet  nájmu (PN)  počas  doby  zapožičania  v  plnej  výške  zodpovedá nájomca.  Ak je predmetom nájmu malá mechanizácia a drobné príslušenstvo, je nájomca povinný ju zabezpečiť uskladnením v uzatvorených stavbách.  Ak je PN umiestnené v uzavretom a uzamknutom priestore, všetky okná musia byť uzatvorené zvnútra. (ak sú okná otvárateľné aj z vonkajšej strany, tak musia byť uzamknuté, otvoriteľné z vonkajšej strany len násilným spôsobom) Všetky dvere, brány, vráta iné vstupy musia byť uzavreté a uzamknuté plné dvere a musia byť zabezpečené bezpečnostným zámkom s triedou odolnosti 3 s bezpečnostným štítom, alebo bezpečnostným uzamykacím systémom, okná musia byť zabezpečené mrežou alebo roletou, obvodový plášť, podlahy a stropy musia byť z  tehál, tvárnic či  iného obdobného  ťažko prierazného materiálu. Zabezpečenie  PN  na oplotenom voľnom priestranstve s pevným oplotením vysokým minimálne 180 cm po celom obvode voľného priestranstva.   </w:t>
      </w:r>
    </w:p>
    <w:p w14:paraId="02499CA3" w14:textId="3611FFC6" w:rsidR="00B12347" w:rsidRPr="00350BF1" w:rsidRDefault="00B12347" w:rsidP="00350BF1">
      <w:pPr>
        <w:rPr>
          <w:rFonts w:ascii="Times New Roman" w:eastAsia="Times New Roman" w:hAnsi="Times New Roman" w:cs="Times New Roman"/>
          <w:sz w:val="24"/>
          <w:szCs w:val="24"/>
          <w:u w:val="single"/>
        </w:rPr>
      </w:pPr>
      <w:r w:rsidRPr="00350BF1">
        <w:rPr>
          <w:rFonts w:ascii="Times New Roman" w:eastAsia="Times New Roman" w:hAnsi="Times New Roman" w:cs="Times New Roman"/>
          <w:b/>
          <w:bCs/>
          <w:sz w:val="24"/>
          <w:szCs w:val="24"/>
          <w:u w:val="single"/>
        </w:rPr>
        <w:t>V</w:t>
      </w:r>
      <w:r w:rsidR="00350BF1" w:rsidRPr="00350BF1">
        <w:rPr>
          <w:rFonts w:ascii="Times New Roman" w:eastAsia="Times New Roman" w:hAnsi="Times New Roman" w:cs="Times New Roman"/>
          <w:b/>
          <w:bCs/>
          <w:sz w:val="24"/>
          <w:szCs w:val="24"/>
          <w:u w:val="single"/>
        </w:rPr>
        <w:t>I</w:t>
      </w:r>
      <w:r w:rsidRPr="00350BF1">
        <w:rPr>
          <w:rFonts w:ascii="Times New Roman" w:eastAsia="Times New Roman" w:hAnsi="Times New Roman" w:cs="Times New Roman"/>
          <w:b/>
          <w:bCs/>
          <w:sz w:val="24"/>
          <w:szCs w:val="24"/>
          <w:u w:val="single"/>
        </w:rPr>
        <w:t>I.  Zodpovednosť prenajímateľa</w:t>
      </w:r>
      <w:r w:rsidRPr="00350BF1">
        <w:rPr>
          <w:rFonts w:ascii="Times New Roman" w:eastAsia="Times New Roman" w:hAnsi="Times New Roman" w:cs="Times New Roman"/>
          <w:sz w:val="24"/>
          <w:szCs w:val="24"/>
          <w:u w:val="single"/>
        </w:rPr>
        <w:t xml:space="preserve"> </w:t>
      </w:r>
    </w:p>
    <w:p w14:paraId="7CDE2EBC" w14:textId="77777777" w:rsidR="005D6CE9"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r w:rsidR="00B12347" w:rsidRPr="006D33AC">
        <w:rPr>
          <w:rFonts w:ascii="Times New Roman" w:eastAsia="Times New Roman" w:hAnsi="Times New Roman" w:cs="Times New Roman"/>
          <w:sz w:val="24"/>
          <w:szCs w:val="24"/>
        </w:rPr>
        <w:t xml:space="preserve">Prenajímateľ je povinný odovzdať  nájomcovi zariadenie, predmet nájmu (PN) na dočasné užívanie v dobrom technickom stave – prevádzkyschopné,  s Návodom na  obsluhu a údržbu.   </w:t>
      </w:r>
    </w:p>
    <w:p w14:paraId="2F7E0D1B" w14:textId="11C991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00B12347" w:rsidRPr="006D33AC">
        <w:rPr>
          <w:rFonts w:ascii="Times New Roman" w:eastAsia="Times New Roman" w:hAnsi="Times New Roman" w:cs="Times New Roman"/>
          <w:sz w:val="24"/>
          <w:szCs w:val="24"/>
        </w:rPr>
        <w:t xml:space="preserve">Prenajímateľ nie  je  zodpovedný  za  následky, alebo nepriame straty a škody, ktoré vznikli následkom, alebo v súvislosti, s používaním prenajatého zariadenia (PN) nájomcom.  </w:t>
      </w:r>
    </w:p>
    <w:p w14:paraId="5BC259FB" w14:textId="3061B589" w:rsidR="00350BF1"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00B12347" w:rsidRPr="006D33AC">
        <w:rPr>
          <w:rFonts w:ascii="Times New Roman" w:eastAsia="Times New Roman" w:hAnsi="Times New Roman" w:cs="Times New Roman"/>
          <w:sz w:val="24"/>
          <w:szCs w:val="24"/>
        </w:rPr>
        <w:t xml:space="preserve">Prenajímateľ nie je povinný poskytnúť náhradu  nájomcovi za obdobie v ktorom nemôže nájomca zariadenie (PN) používať, </w:t>
      </w:r>
      <w:proofErr w:type="spellStart"/>
      <w:r w:rsidR="00B12347" w:rsidRPr="006D33AC">
        <w:rPr>
          <w:rFonts w:ascii="Times New Roman" w:eastAsia="Times New Roman" w:hAnsi="Times New Roman" w:cs="Times New Roman"/>
          <w:sz w:val="24"/>
          <w:szCs w:val="24"/>
        </w:rPr>
        <w:t>napr</w:t>
      </w:r>
      <w:proofErr w:type="spellEnd"/>
      <w:r w:rsidR="00B12347" w:rsidRPr="006D33AC">
        <w:rPr>
          <w:rFonts w:ascii="Times New Roman" w:eastAsia="Times New Roman" w:hAnsi="Times New Roman" w:cs="Times New Roman"/>
          <w:sz w:val="24"/>
          <w:szCs w:val="24"/>
        </w:rPr>
        <w:t xml:space="preserve">: pre technickú závadu/poruchu.  </w:t>
      </w:r>
    </w:p>
    <w:p w14:paraId="44BC77D4" w14:textId="77777777" w:rsidR="00350BF1" w:rsidRPr="00350BF1" w:rsidRDefault="00350BF1" w:rsidP="00B12347">
      <w:pPr>
        <w:rPr>
          <w:rFonts w:ascii="Times New Roman" w:eastAsia="Times New Roman" w:hAnsi="Times New Roman" w:cs="Times New Roman"/>
          <w:b/>
          <w:bCs/>
          <w:sz w:val="24"/>
          <w:szCs w:val="24"/>
          <w:u w:val="single"/>
        </w:rPr>
      </w:pPr>
      <w:r w:rsidRPr="00350BF1">
        <w:rPr>
          <w:rFonts w:ascii="Times New Roman" w:eastAsia="Times New Roman" w:hAnsi="Times New Roman" w:cs="Times New Roman"/>
          <w:b/>
          <w:bCs/>
          <w:sz w:val="24"/>
          <w:szCs w:val="24"/>
          <w:u w:val="single"/>
        </w:rPr>
        <w:t>VIII</w:t>
      </w:r>
      <w:r w:rsidR="00B12347" w:rsidRPr="00350BF1">
        <w:rPr>
          <w:rFonts w:ascii="Times New Roman" w:eastAsia="Times New Roman" w:hAnsi="Times New Roman" w:cs="Times New Roman"/>
          <w:b/>
          <w:bCs/>
          <w:sz w:val="24"/>
          <w:szCs w:val="24"/>
          <w:u w:val="single"/>
        </w:rPr>
        <w:t xml:space="preserve">.  Zodpovednosť nájomcu </w:t>
      </w:r>
    </w:p>
    <w:p w14:paraId="7969E13A" w14:textId="77777777" w:rsidR="005D6CE9" w:rsidRDefault="00350BF1"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B12347" w:rsidRPr="006D33AC">
        <w:rPr>
          <w:rFonts w:ascii="Times New Roman" w:eastAsia="Times New Roman" w:hAnsi="Times New Roman" w:cs="Times New Roman"/>
          <w:sz w:val="24"/>
          <w:szCs w:val="24"/>
        </w:rPr>
        <w:t xml:space="preserve">Nájomca sa zaväzuje, že priebehu nájmu, neodovzdá PN do prenájmu tretej osobe, nezaťaží PN zmluvným záložným právom, ani  iným obmedzením. </w:t>
      </w:r>
    </w:p>
    <w:p w14:paraId="085B4559" w14:textId="777777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00B12347" w:rsidRPr="006D33AC">
        <w:rPr>
          <w:rFonts w:ascii="Times New Roman" w:eastAsia="Times New Roman" w:hAnsi="Times New Roman" w:cs="Times New Roman"/>
          <w:sz w:val="24"/>
          <w:szCs w:val="24"/>
        </w:rPr>
        <w:t xml:space="preserve">Nájomca je povinný na vlastné náklady priviesť  PN  na  prevádzku  prenajímateľa, za účelom vykonania pravidelnej servisnej prehliadky, alebo opravy (PN), ak došlo počas prenájmu k </w:t>
      </w:r>
      <w:proofErr w:type="spellStart"/>
      <w:r w:rsidR="00B12347" w:rsidRPr="006D33AC">
        <w:rPr>
          <w:rFonts w:ascii="Times New Roman" w:eastAsia="Times New Roman" w:hAnsi="Times New Roman" w:cs="Times New Roman"/>
          <w:sz w:val="24"/>
          <w:szCs w:val="24"/>
        </w:rPr>
        <w:t>závade</w:t>
      </w:r>
      <w:proofErr w:type="spellEnd"/>
      <w:r w:rsidR="00B12347" w:rsidRPr="006D33AC">
        <w:rPr>
          <w:rFonts w:ascii="Times New Roman" w:eastAsia="Times New Roman" w:hAnsi="Times New Roman" w:cs="Times New Roman"/>
          <w:sz w:val="24"/>
          <w:szCs w:val="24"/>
        </w:rPr>
        <w:t xml:space="preserve">/poruche na (PN). </w:t>
      </w:r>
    </w:p>
    <w:p w14:paraId="4277E36F" w14:textId="777777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w:t>
      </w:r>
      <w:r w:rsidR="00B12347" w:rsidRPr="006D33AC">
        <w:rPr>
          <w:rFonts w:ascii="Times New Roman" w:eastAsia="Times New Roman" w:hAnsi="Times New Roman" w:cs="Times New Roman"/>
          <w:sz w:val="24"/>
          <w:szCs w:val="24"/>
        </w:rPr>
        <w:t xml:space="preserve">Nájomca je povinný ohlásiť prenajímateľovi bezodkladne, najneskôr však do 24 hodín od zistenia škody, každú poistnú udalosť, prípadne inú škodu na prenajatom </w:t>
      </w:r>
      <w:proofErr w:type="spellStart"/>
      <w:r w:rsidR="00B12347" w:rsidRPr="006D33AC">
        <w:rPr>
          <w:rFonts w:ascii="Times New Roman" w:eastAsia="Times New Roman" w:hAnsi="Times New Roman" w:cs="Times New Roman"/>
          <w:sz w:val="24"/>
          <w:szCs w:val="24"/>
        </w:rPr>
        <w:t>zariadeni</w:t>
      </w:r>
      <w:proofErr w:type="spellEnd"/>
      <w:r w:rsidR="00B12347" w:rsidRPr="006D33AC">
        <w:rPr>
          <w:rFonts w:ascii="Times New Roman" w:eastAsia="Times New Roman" w:hAnsi="Times New Roman" w:cs="Times New Roman"/>
          <w:sz w:val="24"/>
          <w:szCs w:val="24"/>
        </w:rPr>
        <w:t xml:space="preserve"> (PN) spôsobenú jeho prevádzkou.  Škodu na prenajatom zariadení je nájomca povinný v každom prípade doložiť dokladom o nahlásení škodovej udalosti príslušnému oddeleniu Policajného </w:t>
      </w:r>
      <w:r w:rsidR="00B12347" w:rsidRPr="006D33AC">
        <w:rPr>
          <w:rFonts w:ascii="Times New Roman" w:eastAsia="Times New Roman" w:hAnsi="Times New Roman" w:cs="Times New Roman"/>
          <w:sz w:val="24"/>
          <w:szCs w:val="24"/>
        </w:rPr>
        <w:lastRenderedPageBreak/>
        <w:t xml:space="preserve">zboru SR. V prípade neskorého nahlásenia poistnej udalosti, nesie nájomca zodpovednosť za prípadné  škody. </w:t>
      </w:r>
    </w:p>
    <w:p w14:paraId="2F04BF99" w14:textId="777777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w:t>
      </w:r>
      <w:r w:rsidR="00B12347" w:rsidRPr="006D33AC">
        <w:rPr>
          <w:rFonts w:ascii="Times New Roman" w:eastAsia="Times New Roman" w:hAnsi="Times New Roman" w:cs="Times New Roman"/>
          <w:sz w:val="24"/>
          <w:szCs w:val="24"/>
        </w:rPr>
        <w:t xml:space="preserve">Nájomca je povinný vrátiť na prevádzku prenajímateľa, prenajaté zariadenie v deň uplynutia doby prenájmu. </w:t>
      </w:r>
    </w:p>
    <w:p w14:paraId="5D0AD980" w14:textId="22D9953C" w:rsidR="00B12347"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w:t>
      </w:r>
      <w:r w:rsidR="00B12347" w:rsidRPr="006D33AC">
        <w:rPr>
          <w:rFonts w:ascii="Times New Roman" w:eastAsia="Times New Roman" w:hAnsi="Times New Roman" w:cs="Times New Roman"/>
          <w:sz w:val="24"/>
          <w:szCs w:val="24"/>
        </w:rPr>
        <w:t>Nájomca sa zaväzuje, že v prípade stratenia/nevrátenia bezpečnostnej karty od elektronického zabezpečovacieho zariadenia (</w:t>
      </w:r>
      <w:proofErr w:type="spellStart"/>
      <w:r w:rsidR="00B12347" w:rsidRPr="006D33AC">
        <w:rPr>
          <w:rFonts w:ascii="Times New Roman" w:eastAsia="Times New Roman" w:hAnsi="Times New Roman" w:cs="Times New Roman"/>
          <w:sz w:val="24"/>
          <w:szCs w:val="24"/>
        </w:rPr>
        <w:t>imobilizéru</w:t>
      </w:r>
      <w:proofErr w:type="spellEnd"/>
      <w:r w:rsidR="00B12347" w:rsidRPr="006D33AC">
        <w:rPr>
          <w:rFonts w:ascii="Times New Roman" w:eastAsia="Times New Roman" w:hAnsi="Times New Roman" w:cs="Times New Roman"/>
          <w:sz w:val="24"/>
          <w:szCs w:val="24"/>
        </w:rPr>
        <w:t xml:space="preserve">) je povinný uhradiť predávajúcemu montáž nového  zabezpečovacieho zariadenia. Pokiaľ nájomca nevráti všetky položky (príslušenstva a prídavných zariadení, uvedených v odovzdávacom-preberacom protokole) je povinný  zaplatiť prenajímateľovi  100 %  obstarávaciu cenu nových  zariadení, ktoré neboli vrátené. </w:t>
      </w:r>
    </w:p>
    <w:p w14:paraId="0446FDDD" w14:textId="444EB2EB" w:rsidR="00B12347" w:rsidRPr="005D6CE9" w:rsidRDefault="005D6CE9" w:rsidP="005D6CE9">
      <w:pPr>
        <w:rPr>
          <w:rFonts w:ascii="Times New Roman" w:eastAsia="Times New Roman" w:hAnsi="Times New Roman" w:cs="Times New Roman"/>
          <w:sz w:val="24"/>
          <w:szCs w:val="24"/>
          <w:u w:val="single"/>
        </w:rPr>
      </w:pPr>
      <w:r w:rsidRPr="005D6CE9">
        <w:rPr>
          <w:rFonts w:ascii="Times New Roman" w:eastAsia="Times New Roman" w:hAnsi="Times New Roman" w:cs="Times New Roman"/>
          <w:b/>
          <w:bCs/>
          <w:sz w:val="24"/>
          <w:szCs w:val="24"/>
          <w:u w:val="single"/>
        </w:rPr>
        <w:t xml:space="preserve">IX. </w:t>
      </w:r>
      <w:r w:rsidR="00B12347" w:rsidRPr="005D6CE9">
        <w:rPr>
          <w:rFonts w:ascii="Times New Roman" w:eastAsia="Times New Roman" w:hAnsi="Times New Roman" w:cs="Times New Roman"/>
          <w:b/>
          <w:bCs/>
          <w:sz w:val="24"/>
          <w:szCs w:val="24"/>
          <w:u w:val="single"/>
        </w:rPr>
        <w:t>Doba  prenájmu</w:t>
      </w:r>
      <w:r w:rsidR="00B12347" w:rsidRPr="005D6CE9">
        <w:rPr>
          <w:rFonts w:ascii="Times New Roman" w:eastAsia="Times New Roman" w:hAnsi="Times New Roman" w:cs="Times New Roman"/>
          <w:sz w:val="24"/>
          <w:szCs w:val="24"/>
          <w:u w:val="single"/>
        </w:rPr>
        <w:t xml:space="preserve"> </w:t>
      </w:r>
    </w:p>
    <w:p w14:paraId="65823750" w14:textId="777777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00B12347" w:rsidRPr="006D33AC">
        <w:rPr>
          <w:rFonts w:ascii="Times New Roman" w:eastAsia="Times New Roman" w:hAnsi="Times New Roman" w:cs="Times New Roman"/>
          <w:sz w:val="24"/>
          <w:szCs w:val="24"/>
        </w:rPr>
        <w:t xml:space="preserve">Prenajímateľ je povinný odovzdať  predmet nájmu (PN)  v dohodnutý deň  začiatku prenájmu.  </w:t>
      </w:r>
    </w:p>
    <w:p w14:paraId="2F2A2C7A" w14:textId="777777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00B12347" w:rsidRPr="006D33AC">
        <w:rPr>
          <w:rFonts w:ascii="Times New Roman" w:eastAsia="Times New Roman" w:hAnsi="Times New Roman" w:cs="Times New Roman"/>
          <w:sz w:val="24"/>
          <w:szCs w:val="24"/>
        </w:rPr>
        <w:t xml:space="preserve">Nájomca je povinný  vrátiť PN  prenajímateľovi v deň plánovaného ukončenia prenájmu. </w:t>
      </w:r>
    </w:p>
    <w:p w14:paraId="55E57688" w14:textId="777777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sidR="00B12347" w:rsidRPr="006D33AC">
        <w:rPr>
          <w:rFonts w:ascii="Times New Roman" w:eastAsia="Times New Roman" w:hAnsi="Times New Roman" w:cs="Times New Roman"/>
          <w:sz w:val="24"/>
          <w:szCs w:val="24"/>
        </w:rPr>
        <w:t xml:space="preserve">Prenajímateľ za čas neoprávneného používania PN má voči nájomcovi právo vyúčtovať  nájomné o 20 %  vyššie ako je uvedené v Zmluve o nájme. </w:t>
      </w:r>
    </w:p>
    <w:p w14:paraId="3285C327" w14:textId="0A59D278" w:rsidR="00B12347"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sidR="00B12347" w:rsidRPr="006D33AC">
        <w:rPr>
          <w:rFonts w:ascii="Times New Roman" w:eastAsia="Times New Roman" w:hAnsi="Times New Roman" w:cs="Times New Roman"/>
          <w:sz w:val="24"/>
          <w:szCs w:val="24"/>
        </w:rPr>
        <w:t xml:space="preserve">Nájomca sa môže s prenajímateľom dohodnúť, na predĺžení dohodnutej doby prenájmu.  Žiadosť o predĺženie doby prenájmu je nájomca povinný doručiť prenajímateľovi minimálne 2 dni pred skončením pôvodne dohodnutej doby prenájmu, uvedenej v Zmluve o nájme. Dohoda o predlžení doby prenájmu je platná po odsúhlasení prenajímateľom , a musí byť  vyhotovená v písomnej  podobe. </w:t>
      </w:r>
    </w:p>
    <w:p w14:paraId="509C8E07" w14:textId="4A139BC3" w:rsidR="00B12347" w:rsidRPr="005D6CE9" w:rsidRDefault="00B12347" w:rsidP="005D6CE9">
      <w:pPr>
        <w:rPr>
          <w:rFonts w:ascii="Times New Roman" w:eastAsia="Times New Roman" w:hAnsi="Times New Roman" w:cs="Times New Roman"/>
          <w:sz w:val="24"/>
          <w:szCs w:val="24"/>
          <w:u w:val="single"/>
        </w:rPr>
      </w:pPr>
      <w:r w:rsidRPr="005D6CE9">
        <w:rPr>
          <w:rFonts w:ascii="Times New Roman" w:eastAsia="Times New Roman" w:hAnsi="Times New Roman" w:cs="Times New Roman"/>
          <w:b/>
          <w:bCs/>
          <w:sz w:val="24"/>
          <w:szCs w:val="24"/>
          <w:u w:val="single"/>
        </w:rPr>
        <w:t>X. Cena prenájmu</w:t>
      </w:r>
      <w:r w:rsidRPr="005D6CE9">
        <w:rPr>
          <w:rFonts w:ascii="Times New Roman" w:eastAsia="Times New Roman" w:hAnsi="Times New Roman" w:cs="Times New Roman"/>
          <w:sz w:val="24"/>
          <w:szCs w:val="24"/>
          <w:u w:val="single"/>
        </w:rPr>
        <w:t xml:space="preserve"> </w:t>
      </w:r>
    </w:p>
    <w:p w14:paraId="573311AC" w14:textId="777777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w:t>
      </w:r>
      <w:r w:rsidR="00B12347" w:rsidRPr="006D33AC">
        <w:rPr>
          <w:rFonts w:ascii="Times New Roman" w:eastAsia="Times New Roman" w:hAnsi="Times New Roman" w:cs="Times New Roman"/>
          <w:sz w:val="24"/>
          <w:szCs w:val="24"/>
        </w:rPr>
        <w:t xml:space="preserve">Nájomca je povinný platiť za prenájom (PN) dohodnuté nájomné, riadne a včas, v lehote splatnosti faktúr vystavených za prenájom. </w:t>
      </w:r>
    </w:p>
    <w:p w14:paraId="50CE501E" w14:textId="65083F31" w:rsidR="00B12347"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w:t>
      </w:r>
      <w:r w:rsidR="00B12347" w:rsidRPr="006D33AC">
        <w:rPr>
          <w:rFonts w:ascii="Times New Roman" w:eastAsia="Times New Roman" w:hAnsi="Times New Roman" w:cs="Times New Roman"/>
          <w:sz w:val="24"/>
          <w:szCs w:val="24"/>
        </w:rPr>
        <w:t>Prenajímateľ má na svojej stránke zverejnený aktuálny cenník prenájmu.  Nájomné môže byť stanovené aj písomnou dohodou zmluvných strán v Zmluve o nájme. Denné nájomné, za prenájom (PN) bude účtovaná za každých (aj začatých) 24 hodín. Úhrada nájomného podľa zmluvy, vrátane príslušenstva, je zabezpečená ručiteľským záväzkom, fyzickej osoby uvedenej v Zmluve o nájme, ako osoby  jednajúcej  v mene nájomcu.  Táto  osoba svojím podpisom prehlasuje, že ručiteľský záväzok, ktorým je zaistená úhrada nájomného vrátane príslušenstva a zmluvnej pokuty, podľa zmluvy preberá ako ručiteľ, a prenajímateľa uspokojí v prípade neuhradenia nájomného nájomcom</w:t>
      </w:r>
      <w:r w:rsidR="00B12347">
        <w:rPr>
          <w:rFonts w:ascii="Times New Roman" w:eastAsia="Times New Roman" w:hAnsi="Times New Roman" w:cs="Times New Roman"/>
          <w:sz w:val="24"/>
          <w:szCs w:val="24"/>
        </w:rPr>
        <w:t xml:space="preserve">. </w:t>
      </w:r>
    </w:p>
    <w:p w14:paraId="02A9A276" w14:textId="77777777" w:rsidR="005D6CE9" w:rsidRDefault="005D6CE9" w:rsidP="00B12347">
      <w:pPr>
        <w:rPr>
          <w:rFonts w:ascii="Times New Roman" w:eastAsia="Times New Roman" w:hAnsi="Times New Roman" w:cs="Times New Roman"/>
          <w:sz w:val="24"/>
          <w:szCs w:val="24"/>
        </w:rPr>
      </w:pPr>
    </w:p>
    <w:p w14:paraId="15E4763A" w14:textId="5B6CC1FF" w:rsidR="00B12347" w:rsidRPr="005D6CE9" w:rsidRDefault="00B12347" w:rsidP="005D6CE9">
      <w:pPr>
        <w:rPr>
          <w:rFonts w:ascii="Times New Roman" w:eastAsia="Times New Roman" w:hAnsi="Times New Roman" w:cs="Times New Roman"/>
          <w:sz w:val="24"/>
          <w:szCs w:val="24"/>
          <w:u w:val="single"/>
        </w:rPr>
      </w:pPr>
      <w:r w:rsidRPr="005D6CE9">
        <w:rPr>
          <w:rFonts w:ascii="Times New Roman" w:eastAsia="Times New Roman" w:hAnsi="Times New Roman" w:cs="Times New Roman"/>
          <w:b/>
          <w:bCs/>
          <w:sz w:val="24"/>
          <w:szCs w:val="24"/>
          <w:u w:val="single"/>
        </w:rPr>
        <w:lastRenderedPageBreak/>
        <w:t>X</w:t>
      </w:r>
      <w:r w:rsidR="005D6CE9" w:rsidRPr="005D6CE9">
        <w:rPr>
          <w:rFonts w:ascii="Times New Roman" w:eastAsia="Times New Roman" w:hAnsi="Times New Roman" w:cs="Times New Roman"/>
          <w:b/>
          <w:bCs/>
          <w:sz w:val="24"/>
          <w:szCs w:val="24"/>
          <w:u w:val="single"/>
        </w:rPr>
        <w:t>I</w:t>
      </w:r>
      <w:r w:rsidRPr="005D6CE9">
        <w:rPr>
          <w:rFonts w:ascii="Times New Roman" w:eastAsia="Times New Roman" w:hAnsi="Times New Roman" w:cs="Times New Roman"/>
          <w:b/>
          <w:bCs/>
          <w:sz w:val="24"/>
          <w:szCs w:val="24"/>
          <w:u w:val="single"/>
        </w:rPr>
        <w:t>. Ukončenie prenájmu</w:t>
      </w:r>
    </w:p>
    <w:p w14:paraId="3A7A1777" w14:textId="777777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00B12347" w:rsidRPr="006D33AC">
        <w:rPr>
          <w:rFonts w:ascii="Times New Roman" w:eastAsia="Times New Roman" w:hAnsi="Times New Roman" w:cs="Times New Roman"/>
          <w:sz w:val="24"/>
          <w:szCs w:val="24"/>
        </w:rPr>
        <w:t xml:space="preserve">Prenajímateľ je oprávnený ukončiť predčasne prenájom, v prípade ak nájomca je v omeškaní o viac ako 15 dni  s úhradou nájomného, alebo nájomca porušil, alebo nesplnil akúkoľvek svoju povinnosť, alebo podmienku uvedenú v Zmluve o nájme, alebo vo  Všeobecných podmienkach prenájmu. </w:t>
      </w:r>
    </w:p>
    <w:p w14:paraId="75FC8EB4" w14:textId="777777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B12347" w:rsidRPr="006D33AC">
        <w:rPr>
          <w:rFonts w:ascii="Times New Roman" w:eastAsia="Times New Roman" w:hAnsi="Times New Roman" w:cs="Times New Roman"/>
          <w:sz w:val="24"/>
          <w:szCs w:val="24"/>
        </w:rPr>
        <w:t xml:space="preserve">Prenajímateľ môže na náklady nájomcu odobrať (PN) z miesta prenájmu. </w:t>
      </w:r>
    </w:p>
    <w:p w14:paraId="7898550D" w14:textId="189A6430" w:rsidR="00B12347"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sidR="00B12347" w:rsidRPr="006D33AC">
        <w:rPr>
          <w:rFonts w:ascii="Times New Roman" w:eastAsia="Times New Roman" w:hAnsi="Times New Roman" w:cs="Times New Roman"/>
          <w:sz w:val="24"/>
          <w:szCs w:val="24"/>
        </w:rPr>
        <w:t>Nájomca je povinný uhradiť prenajímateľovi všetky náklady, ktoré vzniknú v súvislosti s odobratím (PN)  najneskôr do  7  dní.</w:t>
      </w:r>
    </w:p>
    <w:p w14:paraId="0703C697" w14:textId="6C8C9A79" w:rsidR="00B12347" w:rsidRPr="005D6CE9" w:rsidRDefault="00B12347" w:rsidP="005D6CE9">
      <w:pPr>
        <w:rPr>
          <w:rFonts w:ascii="Times New Roman" w:eastAsia="Times New Roman" w:hAnsi="Times New Roman" w:cs="Times New Roman"/>
          <w:sz w:val="24"/>
          <w:szCs w:val="24"/>
          <w:u w:val="single"/>
        </w:rPr>
      </w:pPr>
      <w:r w:rsidRPr="005D6CE9">
        <w:rPr>
          <w:rFonts w:ascii="Times New Roman" w:eastAsia="Times New Roman" w:hAnsi="Times New Roman" w:cs="Times New Roman"/>
          <w:b/>
          <w:bCs/>
          <w:sz w:val="24"/>
          <w:szCs w:val="24"/>
          <w:u w:val="single"/>
        </w:rPr>
        <w:t>XI</w:t>
      </w:r>
      <w:r w:rsidR="005D6CE9" w:rsidRPr="005D6CE9">
        <w:rPr>
          <w:rFonts w:ascii="Times New Roman" w:eastAsia="Times New Roman" w:hAnsi="Times New Roman" w:cs="Times New Roman"/>
          <w:b/>
          <w:bCs/>
          <w:sz w:val="24"/>
          <w:szCs w:val="24"/>
          <w:u w:val="single"/>
        </w:rPr>
        <w:t>I</w:t>
      </w:r>
      <w:r w:rsidRPr="005D6CE9">
        <w:rPr>
          <w:rFonts w:ascii="Times New Roman" w:eastAsia="Times New Roman" w:hAnsi="Times New Roman" w:cs="Times New Roman"/>
          <w:b/>
          <w:bCs/>
          <w:sz w:val="24"/>
          <w:szCs w:val="24"/>
          <w:u w:val="single"/>
        </w:rPr>
        <w:t xml:space="preserve">. Ostatné </w:t>
      </w:r>
      <w:proofErr w:type="spellStart"/>
      <w:r w:rsidRPr="005D6CE9">
        <w:rPr>
          <w:rFonts w:ascii="Times New Roman" w:eastAsia="Times New Roman" w:hAnsi="Times New Roman" w:cs="Times New Roman"/>
          <w:b/>
          <w:bCs/>
          <w:sz w:val="24"/>
          <w:szCs w:val="24"/>
          <w:u w:val="single"/>
        </w:rPr>
        <w:t>ujednania</w:t>
      </w:r>
      <w:proofErr w:type="spellEnd"/>
      <w:r w:rsidRPr="005D6CE9">
        <w:rPr>
          <w:rFonts w:ascii="Times New Roman" w:eastAsia="Times New Roman" w:hAnsi="Times New Roman" w:cs="Times New Roman"/>
          <w:sz w:val="24"/>
          <w:szCs w:val="24"/>
          <w:u w:val="single"/>
        </w:rPr>
        <w:t xml:space="preserve"> </w:t>
      </w:r>
    </w:p>
    <w:p w14:paraId="4463CF6E" w14:textId="777777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w:t>
      </w:r>
      <w:r w:rsidR="00B12347" w:rsidRPr="006D33AC">
        <w:rPr>
          <w:rFonts w:ascii="Times New Roman" w:eastAsia="Times New Roman" w:hAnsi="Times New Roman" w:cs="Times New Roman"/>
          <w:sz w:val="24"/>
          <w:szCs w:val="24"/>
        </w:rPr>
        <w:t xml:space="preserve">Nájomca dáva súhlas prenajímateľovi, aby  o ňom </w:t>
      </w:r>
      <w:proofErr w:type="spellStart"/>
      <w:r w:rsidR="00B12347" w:rsidRPr="006D33AC">
        <w:rPr>
          <w:rFonts w:ascii="Times New Roman" w:eastAsia="Times New Roman" w:hAnsi="Times New Roman" w:cs="Times New Roman"/>
          <w:sz w:val="24"/>
          <w:szCs w:val="24"/>
        </w:rPr>
        <w:t>respektívne</w:t>
      </w:r>
      <w:proofErr w:type="spellEnd"/>
      <w:r w:rsidR="00B12347" w:rsidRPr="006D33AC">
        <w:rPr>
          <w:rFonts w:ascii="Times New Roman" w:eastAsia="Times New Roman" w:hAnsi="Times New Roman" w:cs="Times New Roman"/>
          <w:sz w:val="24"/>
          <w:szCs w:val="24"/>
        </w:rPr>
        <w:t xml:space="preserve">  o jeho konateľoch , alebo iných splnomocnených osobách poverených a oprávnených za neho konať,  získaval, zhromažďoval  a zaznamenával  osobné údaje získané v súvislosti s uzatvorením a plnením tejto  zmluvy o nájme. </w:t>
      </w:r>
    </w:p>
    <w:p w14:paraId="36E653DE" w14:textId="15DB6716" w:rsidR="00B12347"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w:t>
      </w:r>
      <w:r w:rsidR="00B12347" w:rsidRPr="006D33AC">
        <w:rPr>
          <w:rFonts w:ascii="Times New Roman" w:eastAsia="Times New Roman" w:hAnsi="Times New Roman" w:cs="Times New Roman"/>
          <w:sz w:val="24"/>
          <w:szCs w:val="24"/>
        </w:rPr>
        <w:t>Prenajímateľ v súvislosti s uplatňovaním svoj</w:t>
      </w:r>
      <w:r w:rsidR="00B12347">
        <w:rPr>
          <w:rFonts w:ascii="Times New Roman" w:eastAsia="Times New Roman" w:hAnsi="Times New Roman" w:cs="Times New Roman"/>
          <w:sz w:val="24"/>
          <w:szCs w:val="24"/>
        </w:rPr>
        <w:t>i</w:t>
      </w:r>
      <w:r w:rsidR="00B12347" w:rsidRPr="006D33AC">
        <w:rPr>
          <w:rFonts w:ascii="Times New Roman" w:eastAsia="Times New Roman" w:hAnsi="Times New Roman" w:cs="Times New Roman"/>
          <w:sz w:val="24"/>
          <w:szCs w:val="24"/>
        </w:rPr>
        <w:t xml:space="preserve">ch práv vyplývajúcich z tejto zmluvy, môže osobné údaje poskytnúť  právnemu zástupcovi, súdu, a tiež inkasnej agentúre pre vymáhanie pohľadávok. </w:t>
      </w:r>
    </w:p>
    <w:p w14:paraId="3D2C2A4A" w14:textId="749EBF3D" w:rsidR="00B12347" w:rsidRPr="005D6CE9" w:rsidRDefault="00B12347" w:rsidP="005D6CE9">
      <w:pPr>
        <w:rPr>
          <w:rFonts w:ascii="Times New Roman" w:eastAsia="Times New Roman" w:hAnsi="Times New Roman" w:cs="Times New Roman"/>
          <w:sz w:val="24"/>
          <w:szCs w:val="24"/>
          <w:u w:val="single"/>
        </w:rPr>
      </w:pPr>
      <w:r w:rsidRPr="005D6CE9">
        <w:rPr>
          <w:rFonts w:ascii="Times New Roman" w:eastAsia="Times New Roman" w:hAnsi="Times New Roman" w:cs="Times New Roman"/>
          <w:b/>
          <w:bCs/>
          <w:sz w:val="24"/>
          <w:szCs w:val="24"/>
          <w:u w:val="single"/>
        </w:rPr>
        <w:t>XII</w:t>
      </w:r>
      <w:r w:rsidR="005D6CE9" w:rsidRPr="005D6CE9">
        <w:rPr>
          <w:rFonts w:ascii="Times New Roman" w:eastAsia="Times New Roman" w:hAnsi="Times New Roman" w:cs="Times New Roman"/>
          <w:b/>
          <w:bCs/>
          <w:sz w:val="24"/>
          <w:szCs w:val="24"/>
          <w:u w:val="single"/>
        </w:rPr>
        <w:t>I</w:t>
      </w:r>
      <w:r w:rsidRPr="005D6CE9">
        <w:rPr>
          <w:rFonts w:ascii="Times New Roman" w:eastAsia="Times New Roman" w:hAnsi="Times New Roman" w:cs="Times New Roman"/>
          <w:b/>
          <w:bCs/>
          <w:sz w:val="24"/>
          <w:szCs w:val="24"/>
          <w:u w:val="single"/>
        </w:rPr>
        <w:t>. Všeobecné ustanovenia</w:t>
      </w:r>
      <w:r w:rsidRPr="005D6CE9">
        <w:rPr>
          <w:rFonts w:ascii="Times New Roman" w:eastAsia="Times New Roman" w:hAnsi="Times New Roman" w:cs="Times New Roman"/>
          <w:sz w:val="24"/>
          <w:szCs w:val="24"/>
          <w:u w:val="single"/>
        </w:rPr>
        <w:t xml:space="preserve"> </w:t>
      </w:r>
    </w:p>
    <w:p w14:paraId="78C13825" w14:textId="77777777" w:rsidR="005D6CE9"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sidR="00B12347" w:rsidRPr="006D33AC">
        <w:rPr>
          <w:rFonts w:ascii="Times New Roman" w:eastAsia="Times New Roman" w:hAnsi="Times New Roman" w:cs="Times New Roman"/>
          <w:sz w:val="24"/>
          <w:szCs w:val="24"/>
        </w:rPr>
        <w:t xml:space="preserve">Tieto všeobecné podmienky prenájmu  sú neoddeliteľnou súčasťou Zmluvy o nájme, ako  aj  Protokol o odovzdaní a prevzatí (PN).  </w:t>
      </w:r>
    </w:p>
    <w:p w14:paraId="625F2D07" w14:textId="71836148" w:rsidR="00B12347"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w:t>
      </w:r>
      <w:r w:rsidR="00B12347" w:rsidRPr="006D33AC">
        <w:rPr>
          <w:rFonts w:ascii="Times New Roman" w:eastAsia="Times New Roman" w:hAnsi="Times New Roman" w:cs="Times New Roman"/>
          <w:sz w:val="24"/>
          <w:szCs w:val="24"/>
        </w:rPr>
        <w:t xml:space="preserve">Nájomca podpisom týchto všeobecných nájomných podmienok súčasne prehlasuje , že obdržal  od prenajímateľa  aktuálny platný  cenník prenájmu, a že tento cenník  prenájmu akceptuje, a denné nájomné v ňom uvedené  považuje  za  zmluvné.  </w:t>
      </w:r>
    </w:p>
    <w:p w14:paraId="784F3EB4" w14:textId="59FE9BA2" w:rsidR="00B12347" w:rsidRDefault="005D6CE9"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sidR="00B12347" w:rsidRPr="006D33AC">
        <w:rPr>
          <w:rFonts w:ascii="Times New Roman" w:eastAsia="Times New Roman" w:hAnsi="Times New Roman" w:cs="Times New Roman"/>
          <w:sz w:val="24"/>
          <w:szCs w:val="24"/>
        </w:rPr>
        <w:t xml:space="preserve">Svojím  podpisom  zmluvné  strany  potvrdzujú, že  súhlasia  so  Všeobecnými  podmienkami  prenájmu. </w:t>
      </w:r>
    </w:p>
    <w:p w14:paraId="13258571" w14:textId="77777777" w:rsidR="00B12347" w:rsidRDefault="00B12347" w:rsidP="00B12347">
      <w:pPr>
        <w:rPr>
          <w:rFonts w:ascii="Times New Roman" w:eastAsia="Times New Roman" w:hAnsi="Times New Roman" w:cs="Times New Roman"/>
          <w:sz w:val="24"/>
          <w:szCs w:val="24"/>
        </w:rPr>
      </w:pPr>
    </w:p>
    <w:p w14:paraId="217CF1E1" w14:textId="77777777" w:rsidR="00B12347" w:rsidRDefault="00B12347" w:rsidP="00B12347">
      <w:pPr>
        <w:rPr>
          <w:rFonts w:ascii="Times New Roman" w:eastAsia="Times New Roman" w:hAnsi="Times New Roman" w:cs="Times New Roman"/>
          <w:sz w:val="24"/>
          <w:szCs w:val="24"/>
        </w:rPr>
      </w:pPr>
      <w:r w:rsidRPr="006D33AC">
        <w:rPr>
          <w:rFonts w:ascii="Times New Roman" w:eastAsia="Times New Roman" w:hAnsi="Times New Roman" w:cs="Times New Roman"/>
          <w:sz w:val="24"/>
          <w:szCs w:val="24"/>
        </w:rPr>
        <w:t xml:space="preserve">V ..........................................................., dňa................... </w:t>
      </w:r>
    </w:p>
    <w:p w14:paraId="5158168F" w14:textId="77777777" w:rsidR="00B12347" w:rsidRDefault="00B12347" w:rsidP="00B12347">
      <w:pPr>
        <w:rPr>
          <w:rFonts w:ascii="Times New Roman" w:eastAsia="Times New Roman" w:hAnsi="Times New Roman" w:cs="Times New Roman"/>
          <w:sz w:val="24"/>
          <w:szCs w:val="24"/>
        </w:rPr>
      </w:pPr>
    </w:p>
    <w:p w14:paraId="07DFEECC" w14:textId="77777777" w:rsidR="00B12347" w:rsidRDefault="00B12347"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4D8CD0B" w14:textId="77777777" w:rsidR="00B12347" w:rsidRDefault="00B12347" w:rsidP="00B123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D33AC">
        <w:rPr>
          <w:rFonts w:ascii="Times New Roman" w:eastAsia="Times New Roman" w:hAnsi="Times New Roman" w:cs="Times New Roman"/>
          <w:sz w:val="24"/>
          <w:szCs w:val="24"/>
        </w:rPr>
        <w:t xml:space="preserve">za prenajímateľa      </w:t>
      </w:r>
      <w:r>
        <w:rPr>
          <w:rFonts w:ascii="Times New Roman" w:eastAsia="Times New Roman" w:hAnsi="Times New Roman" w:cs="Times New Roman"/>
          <w:sz w:val="24"/>
          <w:szCs w:val="24"/>
        </w:rPr>
        <w:t xml:space="preserve">                                                                                </w:t>
      </w:r>
      <w:r w:rsidRPr="006D33AC">
        <w:rPr>
          <w:rFonts w:ascii="Times New Roman" w:eastAsia="Times New Roman" w:hAnsi="Times New Roman" w:cs="Times New Roman"/>
          <w:sz w:val="24"/>
          <w:szCs w:val="24"/>
        </w:rPr>
        <w:t>za nájomcu</w:t>
      </w:r>
    </w:p>
    <w:p w14:paraId="20C53204" w14:textId="77777777" w:rsidR="00400948" w:rsidRDefault="00400948"/>
    <w:sectPr w:rsidR="00400948" w:rsidSect="00B123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47"/>
    <w:rsid w:val="00051E68"/>
    <w:rsid w:val="00350BF1"/>
    <w:rsid w:val="003F1627"/>
    <w:rsid w:val="00400948"/>
    <w:rsid w:val="005D6CE9"/>
    <w:rsid w:val="0069335A"/>
    <w:rsid w:val="006F286B"/>
    <w:rsid w:val="0081770D"/>
    <w:rsid w:val="00855D3E"/>
    <w:rsid w:val="00B12347"/>
    <w:rsid w:val="00B17E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08E6"/>
  <w15:chartTrackingRefBased/>
  <w15:docId w15:val="{CA44D05A-C399-40A0-A19F-C48DC32D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0BF1"/>
    <w:pPr>
      <w:spacing w:after="200" w:line="276" w:lineRule="auto"/>
    </w:pPr>
    <w:rPr>
      <w:sz w:val="22"/>
      <w:szCs w:val="22"/>
    </w:rPr>
  </w:style>
  <w:style w:type="paragraph" w:styleId="Nadpis1">
    <w:name w:val="heading 1"/>
    <w:basedOn w:val="Normlny"/>
    <w:link w:val="Nadpis1Char1"/>
    <w:uiPriority w:val="9"/>
    <w:qFormat/>
    <w:rsid w:val="003F1627"/>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paragraph" w:styleId="Nadpis2">
    <w:name w:val="heading 2"/>
    <w:basedOn w:val="Normlny"/>
    <w:next w:val="Normlny"/>
    <w:link w:val="Nadpis2Char"/>
    <w:uiPriority w:val="9"/>
    <w:semiHidden/>
    <w:unhideWhenUsed/>
    <w:qFormat/>
    <w:rsid w:val="00B12347"/>
    <w:pPr>
      <w:keepNext/>
      <w:keepLines/>
      <w:spacing w:before="160" w:after="80"/>
      <w:outlineLvl w:val="1"/>
    </w:pPr>
    <w:rPr>
      <w:rFonts w:asciiTheme="majorHAnsi" w:eastAsiaTheme="majorEastAsia" w:hAnsiTheme="majorHAnsi" w:cstheme="majorBidi"/>
      <w:color w:val="2F5496" w:themeColor="accent1" w:themeShade="BF"/>
      <w:sz w:val="32"/>
      <w:szCs w:val="32"/>
      <w:lang w:eastAsia="sk-SK"/>
    </w:rPr>
  </w:style>
  <w:style w:type="paragraph" w:styleId="Nadpis3">
    <w:name w:val="heading 3"/>
    <w:basedOn w:val="Normlny"/>
    <w:next w:val="Normlny"/>
    <w:link w:val="Nadpis3Char"/>
    <w:uiPriority w:val="9"/>
    <w:semiHidden/>
    <w:unhideWhenUsed/>
    <w:qFormat/>
    <w:rsid w:val="00B12347"/>
    <w:pPr>
      <w:keepNext/>
      <w:keepLines/>
      <w:spacing w:before="160" w:after="80"/>
      <w:outlineLvl w:val="2"/>
    </w:pPr>
    <w:rPr>
      <w:rFonts w:asciiTheme="minorHAnsi" w:eastAsiaTheme="majorEastAsia" w:hAnsiTheme="minorHAnsi" w:cstheme="majorBidi"/>
      <w:color w:val="2F5496" w:themeColor="accent1" w:themeShade="BF"/>
      <w:sz w:val="28"/>
      <w:szCs w:val="28"/>
      <w:lang w:eastAsia="sk-SK"/>
    </w:rPr>
  </w:style>
  <w:style w:type="paragraph" w:styleId="Nadpis4">
    <w:name w:val="heading 4"/>
    <w:basedOn w:val="Normlny"/>
    <w:next w:val="Normlny"/>
    <w:link w:val="Nadpis4Char"/>
    <w:uiPriority w:val="9"/>
    <w:semiHidden/>
    <w:unhideWhenUsed/>
    <w:qFormat/>
    <w:rsid w:val="00B12347"/>
    <w:pPr>
      <w:keepNext/>
      <w:keepLines/>
      <w:spacing w:before="80" w:after="40"/>
      <w:outlineLvl w:val="3"/>
    </w:pPr>
    <w:rPr>
      <w:rFonts w:asciiTheme="minorHAnsi" w:eastAsiaTheme="majorEastAsia" w:hAnsiTheme="minorHAnsi" w:cstheme="majorBidi"/>
      <w:i/>
      <w:iCs/>
      <w:color w:val="2F5496" w:themeColor="accent1" w:themeShade="BF"/>
      <w:lang w:eastAsia="sk-SK"/>
    </w:rPr>
  </w:style>
  <w:style w:type="paragraph" w:styleId="Nadpis5">
    <w:name w:val="heading 5"/>
    <w:basedOn w:val="Normlny"/>
    <w:next w:val="Normlny"/>
    <w:link w:val="Nadpis5Char"/>
    <w:uiPriority w:val="9"/>
    <w:semiHidden/>
    <w:unhideWhenUsed/>
    <w:qFormat/>
    <w:rsid w:val="00B12347"/>
    <w:pPr>
      <w:keepNext/>
      <w:keepLines/>
      <w:spacing w:before="80" w:after="40"/>
      <w:outlineLvl w:val="4"/>
    </w:pPr>
    <w:rPr>
      <w:rFonts w:asciiTheme="minorHAnsi" w:eastAsiaTheme="majorEastAsia" w:hAnsiTheme="minorHAnsi" w:cstheme="majorBidi"/>
      <w:color w:val="2F5496" w:themeColor="accent1" w:themeShade="BF"/>
      <w:lang w:eastAsia="sk-SK"/>
    </w:rPr>
  </w:style>
  <w:style w:type="paragraph" w:styleId="Nadpis6">
    <w:name w:val="heading 6"/>
    <w:basedOn w:val="Normlny"/>
    <w:next w:val="Normlny"/>
    <w:link w:val="Nadpis6Char"/>
    <w:uiPriority w:val="9"/>
    <w:semiHidden/>
    <w:unhideWhenUsed/>
    <w:qFormat/>
    <w:rsid w:val="00B12347"/>
    <w:pPr>
      <w:keepNext/>
      <w:keepLines/>
      <w:spacing w:before="40" w:after="0"/>
      <w:outlineLvl w:val="5"/>
    </w:pPr>
    <w:rPr>
      <w:rFonts w:asciiTheme="minorHAnsi" w:eastAsiaTheme="majorEastAsia" w:hAnsiTheme="minorHAnsi" w:cstheme="majorBidi"/>
      <w:i/>
      <w:iCs/>
      <w:color w:val="595959" w:themeColor="text1" w:themeTint="A6"/>
      <w:lang w:eastAsia="sk-SK"/>
    </w:rPr>
  </w:style>
  <w:style w:type="paragraph" w:styleId="Nadpis7">
    <w:name w:val="heading 7"/>
    <w:basedOn w:val="Normlny"/>
    <w:next w:val="Normlny"/>
    <w:link w:val="Nadpis7Char"/>
    <w:uiPriority w:val="9"/>
    <w:semiHidden/>
    <w:unhideWhenUsed/>
    <w:qFormat/>
    <w:rsid w:val="00B12347"/>
    <w:pPr>
      <w:keepNext/>
      <w:keepLines/>
      <w:spacing w:before="40" w:after="0"/>
      <w:outlineLvl w:val="6"/>
    </w:pPr>
    <w:rPr>
      <w:rFonts w:asciiTheme="minorHAnsi" w:eastAsiaTheme="majorEastAsia" w:hAnsiTheme="minorHAnsi" w:cstheme="majorBidi"/>
      <w:color w:val="595959" w:themeColor="text1" w:themeTint="A6"/>
      <w:lang w:eastAsia="sk-SK"/>
    </w:rPr>
  </w:style>
  <w:style w:type="paragraph" w:styleId="Nadpis8">
    <w:name w:val="heading 8"/>
    <w:basedOn w:val="Normlny"/>
    <w:next w:val="Normlny"/>
    <w:link w:val="Nadpis8Char"/>
    <w:uiPriority w:val="9"/>
    <w:semiHidden/>
    <w:unhideWhenUsed/>
    <w:qFormat/>
    <w:rsid w:val="00B12347"/>
    <w:pPr>
      <w:keepNext/>
      <w:keepLines/>
      <w:spacing w:after="0"/>
      <w:outlineLvl w:val="7"/>
    </w:pPr>
    <w:rPr>
      <w:rFonts w:asciiTheme="minorHAnsi" w:eastAsiaTheme="majorEastAsia" w:hAnsiTheme="minorHAnsi" w:cstheme="majorBidi"/>
      <w:i/>
      <w:iCs/>
      <w:color w:val="272727" w:themeColor="text1" w:themeTint="D8"/>
      <w:lang w:eastAsia="sk-SK"/>
    </w:rPr>
  </w:style>
  <w:style w:type="paragraph" w:styleId="Nadpis9">
    <w:name w:val="heading 9"/>
    <w:basedOn w:val="Normlny"/>
    <w:next w:val="Normlny"/>
    <w:link w:val="Nadpis9Char"/>
    <w:uiPriority w:val="9"/>
    <w:semiHidden/>
    <w:unhideWhenUsed/>
    <w:qFormat/>
    <w:rsid w:val="00B12347"/>
    <w:pPr>
      <w:keepNext/>
      <w:keepLines/>
      <w:spacing w:after="0"/>
      <w:outlineLvl w:val="8"/>
    </w:pPr>
    <w:rPr>
      <w:rFonts w:asciiTheme="minorHAnsi" w:eastAsiaTheme="majorEastAsia" w:hAnsiTheme="minorHAnsi" w:cstheme="majorBidi"/>
      <w:color w:val="272727" w:themeColor="text1" w:themeTint="D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
    <w:qFormat/>
    <w:rsid w:val="003F1627"/>
    <w:pPr>
      <w:spacing w:beforeAutospacing="1" w:afterAutospacing="1" w:line="240" w:lineRule="auto"/>
      <w:outlineLvl w:val="0"/>
    </w:pPr>
    <w:rPr>
      <w:rFonts w:ascii="Times New Roman" w:eastAsia="Times New Roman" w:hAnsi="Times New Roman" w:cs="Times New Roman"/>
      <w:b/>
      <w:bCs/>
      <w:kern w:val="2"/>
      <w:sz w:val="48"/>
      <w:szCs w:val="48"/>
      <w:lang w:val="x-none" w:eastAsia="x-none"/>
    </w:rPr>
  </w:style>
  <w:style w:type="character" w:customStyle="1" w:styleId="Nadpis1Char">
    <w:name w:val="Nadpis 1 Char"/>
    <w:link w:val="Nadpis11"/>
    <w:uiPriority w:val="9"/>
    <w:qFormat/>
    <w:rsid w:val="003F1627"/>
    <w:rPr>
      <w:rFonts w:ascii="Times New Roman" w:eastAsia="Times New Roman" w:hAnsi="Times New Roman" w:cs="Times New Roman"/>
      <w:b/>
      <w:bCs/>
      <w:kern w:val="2"/>
      <w:sz w:val="48"/>
      <w:szCs w:val="48"/>
      <w:lang w:val="x-none" w:eastAsia="x-none"/>
    </w:rPr>
  </w:style>
  <w:style w:type="character" w:customStyle="1" w:styleId="contactstreet">
    <w:name w:val="contactstreet"/>
    <w:basedOn w:val="Predvolenpsmoodseku"/>
    <w:qFormat/>
    <w:rsid w:val="003F1627"/>
  </w:style>
  <w:style w:type="character" w:customStyle="1" w:styleId="h1a">
    <w:name w:val="h1a"/>
    <w:basedOn w:val="Predvolenpsmoodseku"/>
    <w:qFormat/>
    <w:rsid w:val="003F1627"/>
  </w:style>
  <w:style w:type="character" w:customStyle="1" w:styleId="Odrky">
    <w:name w:val="Odrážky"/>
    <w:qFormat/>
    <w:rsid w:val="003F1627"/>
    <w:rPr>
      <w:rFonts w:ascii="OpenSymbol" w:eastAsia="OpenSymbol" w:hAnsi="OpenSymbol" w:cs="OpenSymbol"/>
    </w:rPr>
  </w:style>
  <w:style w:type="paragraph" w:customStyle="1" w:styleId="Nadpis">
    <w:name w:val="Nadpis"/>
    <w:basedOn w:val="Normlny"/>
    <w:next w:val="Zkladntext"/>
    <w:qFormat/>
    <w:rsid w:val="003F1627"/>
    <w:pPr>
      <w:keepNext/>
      <w:spacing w:before="240" w:after="120"/>
    </w:pPr>
    <w:rPr>
      <w:rFonts w:ascii="Liberation Sans" w:eastAsia="Microsoft YaHei" w:hAnsi="Liberation Sans" w:cs="Arial"/>
      <w:sz w:val="28"/>
      <w:szCs w:val="28"/>
      <w:lang w:eastAsia="sk-SK"/>
    </w:rPr>
  </w:style>
  <w:style w:type="paragraph" w:styleId="Zkladntext">
    <w:name w:val="Body Text"/>
    <w:basedOn w:val="Normlny"/>
    <w:link w:val="ZkladntextChar"/>
    <w:uiPriority w:val="99"/>
    <w:semiHidden/>
    <w:unhideWhenUsed/>
    <w:rsid w:val="003F1627"/>
    <w:pPr>
      <w:spacing w:after="120"/>
    </w:pPr>
    <w:rPr>
      <w:lang w:eastAsia="sk-SK"/>
    </w:rPr>
  </w:style>
  <w:style w:type="character" w:customStyle="1" w:styleId="ZkladntextChar">
    <w:name w:val="Základný text Char"/>
    <w:basedOn w:val="Predvolenpsmoodseku"/>
    <w:link w:val="Zkladntext"/>
    <w:uiPriority w:val="99"/>
    <w:semiHidden/>
    <w:rsid w:val="003F1627"/>
  </w:style>
  <w:style w:type="paragraph" w:customStyle="1" w:styleId="Popis1">
    <w:name w:val="Popis1"/>
    <w:basedOn w:val="Normlny"/>
    <w:qFormat/>
    <w:rsid w:val="003F1627"/>
    <w:pPr>
      <w:suppressLineNumbers/>
      <w:spacing w:before="120" w:after="120"/>
    </w:pPr>
    <w:rPr>
      <w:rFonts w:cs="Arial"/>
      <w:i/>
      <w:iCs/>
      <w:sz w:val="24"/>
      <w:szCs w:val="24"/>
      <w:lang w:eastAsia="sk-SK"/>
    </w:rPr>
  </w:style>
  <w:style w:type="paragraph" w:customStyle="1" w:styleId="Index">
    <w:name w:val="Index"/>
    <w:basedOn w:val="Normlny"/>
    <w:qFormat/>
    <w:rsid w:val="003F1627"/>
    <w:pPr>
      <w:suppressLineNumbers/>
    </w:pPr>
    <w:rPr>
      <w:rFonts w:cs="Arial"/>
      <w:lang w:eastAsia="sk-SK"/>
    </w:rPr>
  </w:style>
  <w:style w:type="paragraph" w:customStyle="1" w:styleId="Obsahtabuky">
    <w:name w:val="Obsah tabuľky"/>
    <w:basedOn w:val="Normlny"/>
    <w:qFormat/>
    <w:rsid w:val="003F1627"/>
    <w:pPr>
      <w:suppressLineNumbers/>
    </w:pPr>
    <w:rPr>
      <w:lang w:eastAsia="sk-SK"/>
    </w:rPr>
  </w:style>
  <w:style w:type="paragraph" w:customStyle="1" w:styleId="Nadpistabuky">
    <w:name w:val="Nadpis tabuľky"/>
    <w:basedOn w:val="Obsahtabuky"/>
    <w:qFormat/>
    <w:rsid w:val="003F1627"/>
    <w:pPr>
      <w:jc w:val="center"/>
    </w:pPr>
    <w:rPr>
      <w:b/>
      <w:bCs/>
    </w:rPr>
  </w:style>
  <w:style w:type="character" w:customStyle="1" w:styleId="Zkladntext2">
    <w:name w:val="Základný text (2)"/>
    <w:qFormat/>
    <w:rsid w:val="003F1627"/>
    <w:rPr>
      <w:rFonts w:ascii="Arial" w:eastAsia="Arial" w:hAnsi="Arial" w:cs="Arial"/>
      <w:b w:val="0"/>
      <w:bCs w:val="0"/>
      <w:i w:val="0"/>
      <w:iCs w:val="0"/>
      <w:caps w:val="0"/>
      <w:smallCaps w:val="0"/>
      <w:strike w:val="0"/>
      <w:dstrike w:val="0"/>
      <w:color w:val="000000"/>
      <w:spacing w:val="0"/>
      <w:w w:val="100"/>
      <w:sz w:val="28"/>
      <w:szCs w:val="28"/>
      <w:u w:val="none"/>
      <w:lang w:val="sk-SK" w:eastAsia="sk-SK" w:bidi="sk-SK"/>
    </w:rPr>
  </w:style>
  <w:style w:type="character" w:customStyle="1" w:styleId="Nadpis1Char1">
    <w:name w:val="Nadpis 1 Char1"/>
    <w:basedOn w:val="Predvolenpsmoodseku"/>
    <w:link w:val="Nadpis1"/>
    <w:uiPriority w:val="9"/>
    <w:rsid w:val="003F1627"/>
    <w:rPr>
      <w:rFonts w:ascii="Times New Roman" w:eastAsia="Times New Roman" w:hAnsi="Times New Roman" w:cs="Times New Roman"/>
      <w:b/>
      <w:bCs/>
      <w:kern w:val="2"/>
      <w:sz w:val="48"/>
      <w:szCs w:val="48"/>
      <w:lang w:eastAsia="sk-SK"/>
    </w:rPr>
  </w:style>
  <w:style w:type="character" w:styleId="Vrazn">
    <w:name w:val="Strong"/>
    <w:qFormat/>
    <w:rsid w:val="003F1627"/>
    <w:rPr>
      <w:b/>
      <w:bCs/>
    </w:rPr>
  </w:style>
  <w:style w:type="paragraph" w:styleId="Bezriadkovania">
    <w:name w:val="No Spacing"/>
    <w:link w:val="BezriadkovaniaChar"/>
    <w:uiPriority w:val="1"/>
    <w:qFormat/>
    <w:rsid w:val="003F1627"/>
    <w:rPr>
      <w:rFonts w:eastAsia="Times New Roman" w:cs="Times New Roman"/>
      <w:sz w:val="22"/>
      <w:szCs w:val="22"/>
      <w:lang w:eastAsia="sk-SK"/>
    </w:rPr>
  </w:style>
  <w:style w:type="character" w:customStyle="1" w:styleId="BezriadkovaniaChar">
    <w:name w:val="Bez riadkovania Char"/>
    <w:link w:val="Bezriadkovania"/>
    <w:uiPriority w:val="1"/>
    <w:rsid w:val="003F1627"/>
    <w:rPr>
      <w:rFonts w:eastAsia="Times New Roman" w:cs="Times New Roman"/>
      <w:sz w:val="22"/>
      <w:szCs w:val="22"/>
      <w:lang w:eastAsia="sk-SK"/>
    </w:rPr>
  </w:style>
  <w:style w:type="paragraph" w:styleId="Odsekzoznamu">
    <w:name w:val="List Paragraph"/>
    <w:basedOn w:val="Normlny"/>
    <w:uiPriority w:val="34"/>
    <w:qFormat/>
    <w:rsid w:val="003F1627"/>
    <w:pPr>
      <w:ind w:left="720"/>
      <w:contextualSpacing/>
    </w:pPr>
  </w:style>
  <w:style w:type="character" w:customStyle="1" w:styleId="Nadpis2Char">
    <w:name w:val="Nadpis 2 Char"/>
    <w:basedOn w:val="Predvolenpsmoodseku"/>
    <w:link w:val="Nadpis2"/>
    <w:uiPriority w:val="9"/>
    <w:semiHidden/>
    <w:rsid w:val="00B12347"/>
    <w:rPr>
      <w:rFonts w:asciiTheme="majorHAnsi" w:eastAsiaTheme="majorEastAsia" w:hAnsiTheme="majorHAnsi" w:cstheme="majorBidi"/>
      <w:color w:val="2F5496" w:themeColor="accent1" w:themeShade="BF"/>
      <w:sz w:val="32"/>
      <w:szCs w:val="32"/>
      <w:lang w:eastAsia="sk-SK"/>
    </w:rPr>
  </w:style>
  <w:style w:type="character" w:customStyle="1" w:styleId="Nadpis3Char">
    <w:name w:val="Nadpis 3 Char"/>
    <w:basedOn w:val="Predvolenpsmoodseku"/>
    <w:link w:val="Nadpis3"/>
    <w:uiPriority w:val="9"/>
    <w:semiHidden/>
    <w:rsid w:val="00B12347"/>
    <w:rPr>
      <w:rFonts w:asciiTheme="minorHAnsi" w:eastAsiaTheme="majorEastAsia" w:hAnsiTheme="minorHAnsi" w:cstheme="majorBidi"/>
      <w:color w:val="2F5496" w:themeColor="accent1" w:themeShade="BF"/>
      <w:sz w:val="28"/>
      <w:szCs w:val="28"/>
      <w:lang w:eastAsia="sk-SK"/>
    </w:rPr>
  </w:style>
  <w:style w:type="character" w:customStyle="1" w:styleId="Nadpis4Char">
    <w:name w:val="Nadpis 4 Char"/>
    <w:basedOn w:val="Predvolenpsmoodseku"/>
    <w:link w:val="Nadpis4"/>
    <w:uiPriority w:val="9"/>
    <w:semiHidden/>
    <w:rsid w:val="00B12347"/>
    <w:rPr>
      <w:rFonts w:asciiTheme="minorHAnsi" w:eastAsiaTheme="majorEastAsia" w:hAnsiTheme="minorHAnsi" w:cstheme="majorBidi"/>
      <w:i/>
      <w:iCs/>
      <w:color w:val="2F5496" w:themeColor="accent1" w:themeShade="BF"/>
      <w:sz w:val="22"/>
      <w:szCs w:val="22"/>
      <w:lang w:eastAsia="sk-SK"/>
    </w:rPr>
  </w:style>
  <w:style w:type="character" w:customStyle="1" w:styleId="Nadpis5Char">
    <w:name w:val="Nadpis 5 Char"/>
    <w:basedOn w:val="Predvolenpsmoodseku"/>
    <w:link w:val="Nadpis5"/>
    <w:uiPriority w:val="9"/>
    <w:semiHidden/>
    <w:rsid w:val="00B12347"/>
    <w:rPr>
      <w:rFonts w:asciiTheme="minorHAnsi" w:eastAsiaTheme="majorEastAsia" w:hAnsiTheme="minorHAnsi" w:cstheme="majorBidi"/>
      <w:color w:val="2F5496" w:themeColor="accent1" w:themeShade="BF"/>
      <w:sz w:val="22"/>
      <w:szCs w:val="22"/>
      <w:lang w:eastAsia="sk-SK"/>
    </w:rPr>
  </w:style>
  <w:style w:type="character" w:customStyle="1" w:styleId="Nadpis6Char">
    <w:name w:val="Nadpis 6 Char"/>
    <w:basedOn w:val="Predvolenpsmoodseku"/>
    <w:link w:val="Nadpis6"/>
    <w:uiPriority w:val="9"/>
    <w:semiHidden/>
    <w:rsid w:val="00B12347"/>
    <w:rPr>
      <w:rFonts w:asciiTheme="minorHAnsi" w:eastAsiaTheme="majorEastAsia" w:hAnsiTheme="minorHAnsi" w:cstheme="majorBidi"/>
      <w:i/>
      <w:iCs/>
      <w:color w:val="595959" w:themeColor="text1" w:themeTint="A6"/>
      <w:sz w:val="22"/>
      <w:szCs w:val="22"/>
      <w:lang w:eastAsia="sk-SK"/>
    </w:rPr>
  </w:style>
  <w:style w:type="character" w:customStyle="1" w:styleId="Nadpis7Char">
    <w:name w:val="Nadpis 7 Char"/>
    <w:basedOn w:val="Predvolenpsmoodseku"/>
    <w:link w:val="Nadpis7"/>
    <w:uiPriority w:val="9"/>
    <w:semiHidden/>
    <w:rsid w:val="00B12347"/>
    <w:rPr>
      <w:rFonts w:asciiTheme="minorHAnsi" w:eastAsiaTheme="majorEastAsia" w:hAnsiTheme="minorHAnsi" w:cstheme="majorBidi"/>
      <w:color w:val="595959" w:themeColor="text1" w:themeTint="A6"/>
      <w:sz w:val="22"/>
      <w:szCs w:val="22"/>
      <w:lang w:eastAsia="sk-SK"/>
    </w:rPr>
  </w:style>
  <w:style w:type="character" w:customStyle="1" w:styleId="Nadpis8Char">
    <w:name w:val="Nadpis 8 Char"/>
    <w:basedOn w:val="Predvolenpsmoodseku"/>
    <w:link w:val="Nadpis8"/>
    <w:uiPriority w:val="9"/>
    <w:semiHidden/>
    <w:rsid w:val="00B12347"/>
    <w:rPr>
      <w:rFonts w:asciiTheme="minorHAnsi" w:eastAsiaTheme="majorEastAsia" w:hAnsiTheme="minorHAnsi" w:cstheme="majorBidi"/>
      <w:i/>
      <w:iCs/>
      <w:color w:val="272727" w:themeColor="text1" w:themeTint="D8"/>
      <w:sz w:val="22"/>
      <w:szCs w:val="22"/>
      <w:lang w:eastAsia="sk-SK"/>
    </w:rPr>
  </w:style>
  <w:style w:type="character" w:customStyle="1" w:styleId="Nadpis9Char">
    <w:name w:val="Nadpis 9 Char"/>
    <w:basedOn w:val="Predvolenpsmoodseku"/>
    <w:link w:val="Nadpis9"/>
    <w:uiPriority w:val="9"/>
    <w:semiHidden/>
    <w:rsid w:val="00B12347"/>
    <w:rPr>
      <w:rFonts w:asciiTheme="minorHAnsi" w:eastAsiaTheme="majorEastAsia" w:hAnsiTheme="minorHAnsi" w:cstheme="majorBidi"/>
      <w:color w:val="272727" w:themeColor="text1" w:themeTint="D8"/>
      <w:sz w:val="22"/>
      <w:szCs w:val="22"/>
      <w:lang w:eastAsia="sk-SK"/>
    </w:rPr>
  </w:style>
  <w:style w:type="paragraph" w:styleId="Nzov">
    <w:name w:val="Title"/>
    <w:basedOn w:val="Normlny"/>
    <w:next w:val="Normlny"/>
    <w:link w:val="NzovChar"/>
    <w:uiPriority w:val="10"/>
    <w:qFormat/>
    <w:rsid w:val="00B12347"/>
    <w:pPr>
      <w:spacing w:after="80" w:line="240" w:lineRule="auto"/>
      <w:contextualSpacing/>
    </w:pPr>
    <w:rPr>
      <w:rFonts w:asciiTheme="majorHAnsi" w:eastAsiaTheme="majorEastAsia" w:hAnsiTheme="majorHAnsi" w:cstheme="majorBidi"/>
      <w:spacing w:val="-10"/>
      <w:kern w:val="28"/>
      <w:sz w:val="56"/>
      <w:szCs w:val="56"/>
      <w:lang w:eastAsia="sk-SK"/>
    </w:rPr>
  </w:style>
  <w:style w:type="character" w:customStyle="1" w:styleId="NzovChar">
    <w:name w:val="Názov Char"/>
    <w:basedOn w:val="Predvolenpsmoodseku"/>
    <w:link w:val="Nzov"/>
    <w:uiPriority w:val="10"/>
    <w:rsid w:val="00B12347"/>
    <w:rPr>
      <w:rFonts w:asciiTheme="majorHAnsi" w:eastAsiaTheme="majorEastAsia" w:hAnsiTheme="majorHAnsi" w:cstheme="majorBidi"/>
      <w:spacing w:val="-10"/>
      <w:kern w:val="28"/>
      <w:sz w:val="56"/>
      <w:szCs w:val="56"/>
      <w:lang w:eastAsia="sk-SK"/>
    </w:rPr>
  </w:style>
  <w:style w:type="paragraph" w:styleId="Podtitul">
    <w:name w:val="Subtitle"/>
    <w:basedOn w:val="Normlny"/>
    <w:next w:val="Normlny"/>
    <w:link w:val="PodtitulChar"/>
    <w:uiPriority w:val="11"/>
    <w:qFormat/>
    <w:rsid w:val="00B12347"/>
    <w:pPr>
      <w:numPr>
        <w:ilvl w:val="1"/>
      </w:numPr>
      <w:spacing w:after="160"/>
    </w:pPr>
    <w:rPr>
      <w:rFonts w:asciiTheme="minorHAnsi" w:eastAsiaTheme="majorEastAsia" w:hAnsiTheme="minorHAnsi" w:cstheme="majorBidi"/>
      <w:color w:val="595959" w:themeColor="text1" w:themeTint="A6"/>
      <w:spacing w:val="15"/>
      <w:sz w:val="28"/>
      <w:szCs w:val="28"/>
      <w:lang w:eastAsia="sk-SK"/>
    </w:rPr>
  </w:style>
  <w:style w:type="character" w:customStyle="1" w:styleId="PodtitulChar">
    <w:name w:val="Podtitul Char"/>
    <w:basedOn w:val="Predvolenpsmoodseku"/>
    <w:link w:val="Podtitul"/>
    <w:uiPriority w:val="11"/>
    <w:rsid w:val="00B12347"/>
    <w:rPr>
      <w:rFonts w:asciiTheme="minorHAnsi" w:eastAsiaTheme="majorEastAsia" w:hAnsiTheme="minorHAnsi" w:cstheme="majorBidi"/>
      <w:color w:val="595959" w:themeColor="text1" w:themeTint="A6"/>
      <w:spacing w:val="15"/>
      <w:sz w:val="28"/>
      <w:szCs w:val="28"/>
      <w:lang w:eastAsia="sk-SK"/>
    </w:rPr>
  </w:style>
  <w:style w:type="paragraph" w:styleId="Citcia">
    <w:name w:val="Quote"/>
    <w:basedOn w:val="Normlny"/>
    <w:next w:val="Normlny"/>
    <w:link w:val="CitciaChar"/>
    <w:uiPriority w:val="29"/>
    <w:qFormat/>
    <w:rsid w:val="00B12347"/>
    <w:pPr>
      <w:spacing w:before="160" w:after="160"/>
      <w:jc w:val="center"/>
    </w:pPr>
    <w:rPr>
      <w:i/>
      <w:iCs/>
      <w:color w:val="404040" w:themeColor="text1" w:themeTint="BF"/>
      <w:lang w:eastAsia="sk-SK"/>
    </w:rPr>
  </w:style>
  <w:style w:type="character" w:customStyle="1" w:styleId="CitciaChar">
    <w:name w:val="Citácia Char"/>
    <w:basedOn w:val="Predvolenpsmoodseku"/>
    <w:link w:val="Citcia"/>
    <w:uiPriority w:val="29"/>
    <w:rsid w:val="00B12347"/>
    <w:rPr>
      <w:i/>
      <w:iCs/>
      <w:color w:val="404040" w:themeColor="text1" w:themeTint="BF"/>
      <w:sz w:val="22"/>
      <w:szCs w:val="22"/>
      <w:lang w:eastAsia="sk-SK"/>
    </w:rPr>
  </w:style>
  <w:style w:type="character" w:styleId="Intenzvnezvraznenie">
    <w:name w:val="Intense Emphasis"/>
    <w:basedOn w:val="Predvolenpsmoodseku"/>
    <w:uiPriority w:val="21"/>
    <w:qFormat/>
    <w:rsid w:val="00B12347"/>
    <w:rPr>
      <w:i/>
      <w:iCs/>
      <w:color w:val="2F5496" w:themeColor="accent1" w:themeShade="BF"/>
    </w:rPr>
  </w:style>
  <w:style w:type="paragraph" w:styleId="Zvraznencitcia">
    <w:name w:val="Intense Quote"/>
    <w:basedOn w:val="Normlny"/>
    <w:next w:val="Normlny"/>
    <w:link w:val="ZvraznencitciaChar"/>
    <w:uiPriority w:val="30"/>
    <w:qFormat/>
    <w:rsid w:val="00B12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eastAsia="sk-SK"/>
    </w:rPr>
  </w:style>
  <w:style w:type="character" w:customStyle="1" w:styleId="ZvraznencitciaChar">
    <w:name w:val="Zvýraznená citácia Char"/>
    <w:basedOn w:val="Predvolenpsmoodseku"/>
    <w:link w:val="Zvraznencitcia"/>
    <w:uiPriority w:val="30"/>
    <w:rsid w:val="00B12347"/>
    <w:rPr>
      <w:i/>
      <w:iCs/>
      <w:color w:val="2F5496" w:themeColor="accent1" w:themeShade="BF"/>
      <w:sz w:val="22"/>
      <w:szCs w:val="22"/>
      <w:lang w:eastAsia="sk-SK"/>
    </w:rPr>
  </w:style>
  <w:style w:type="character" w:styleId="Zvraznenodkaz">
    <w:name w:val="Intense Reference"/>
    <w:basedOn w:val="Predvolenpsmoodseku"/>
    <w:uiPriority w:val="32"/>
    <w:qFormat/>
    <w:rsid w:val="00B12347"/>
    <w:rPr>
      <w:b/>
      <w:bCs/>
      <w:smallCaps/>
      <w:color w:val="2F5496" w:themeColor="accent1" w:themeShade="BF"/>
      <w:spacing w:val="5"/>
    </w:rPr>
  </w:style>
  <w:style w:type="character" w:styleId="Hypertextovprepojenie">
    <w:name w:val="Hyperlink"/>
    <w:basedOn w:val="Predvolenpsmoodseku"/>
    <w:uiPriority w:val="99"/>
    <w:unhideWhenUsed/>
    <w:rsid w:val="00350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falken.sk" TargetMode="External"/><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2054</Words>
  <Characters>11708</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3</cp:revision>
  <dcterms:created xsi:type="dcterms:W3CDTF">2025-02-13T08:39:00Z</dcterms:created>
  <dcterms:modified xsi:type="dcterms:W3CDTF">2025-07-04T08:27:00Z</dcterms:modified>
</cp:coreProperties>
</file>